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34" w:lineRule="exact"/>
        <w:ind w:left="0" w:right="0"/>
      </w:pPr>
    </w:p>
    <w:p>
      <w:pPr>
        <w:autoSpaceDE w:val="0"/>
        <w:autoSpaceDN w:val="0"/>
        <w:spacing w:before="0" w:after="0" w:line="240" w:lineRule="auto"/>
        <w:ind w:right="0"/>
        <w:jc w:val="center"/>
      </w:pPr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舞钢市乡、镇（街道）</w:t>
      </w:r>
      <w:r>
        <w:rPr>
          <w:rFonts w:ascii="黑体" w:hAnsi="黑体" w:eastAsia="黑体" w:cs="黑体"/>
          <w:color w:val="000000"/>
          <w:sz w:val="48"/>
          <w:szCs w:val="48"/>
        </w:rPr>
        <w:t>义务教育领域基层政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务</w:t>
      </w:r>
      <w:r>
        <w:rPr>
          <w:rFonts w:ascii="黑体" w:hAnsi="黑体" w:eastAsia="黑体" w:cs="黑体"/>
          <w:color w:val="000000"/>
          <w:sz w:val="48"/>
          <w:szCs w:val="48"/>
        </w:rPr>
        <w:t>公开标准目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录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910"/>
        <w:gridCol w:w="1830"/>
        <w:gridCol w:w="2604"/>
        <w:gridCol w:w="2151"/>
        <w:gridCol w:w="831"/>
        <w:gridCol w:w="909"/>
        <w:gridCol w:w="1028"/>
        <w:gridCol w:w="468"/>
        <w:gridCol w:w="392"/>
        <w:gridCol w:w="396"/>
        <w:gridCol w:w="690"/>
        <w:gridCol w:w="471"/>
        <w:gridCol w:w="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4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8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27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6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851" w:right="861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内容</w:t>
            </w:r>
            <w:r>
              <w:rPr>
                <w:rFonts w:ascii="黑体" w:hAnsi="黑体" w:eastAsia="黑体" w:cs="黑体"/>
                <w:color w:val="000000"/>
                <w:spacing w:val="-6"/>
                <w:sz w:val="22"/>
                <w:szCs w:val="22"/>
              </w:rPr>
              <w:t>（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要</w:t>
            </w:r>
            <w:r>
              <w:rPr>
                <w:rFonts w:ascii="黑体" w:hAnsi="黑体" w:eastAsia="黑体" w:cs="黑体"/>
                <w:color w:val="000000"/>
                <w:spacing w:val="-6"/>
                <w:sz w:val="22"/>
                <w:szCs w:val="22"/>
              </w:rPr>
              <w:t>素）</w:t>
            </w:r>
          </w:p>
        </w:tc>
        <w:tc>
          <w:tcPr>
            <w:tcW w:w="21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6" w:right="19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时限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224" w:right="23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主体</w:t>
            </w:r>
          </w:p>
        </w:tc>
        <w:tc>
          <w:tcPr>
            <w:tcW w:w="10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渠道</w:t>
            </w:r>
          </w:p>
          <w:p>
            <w:pPr>
              <w:autoSpaceDE w:val="0"/>
              <w:autoSpaceDN w:val="0"/>
              <w:spacing w:before="26" w:after="0" w:line="240" w:lineRule="auto"/>
              <w:ind w:left="395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和</w:t>
            </w:r>
          </w:p>
          <w:p>
            <w:pPr>
              <w:autoSpaceDE w:val="0"/>
              <w:autoSpaceDN w:val="0"/>
              <w:spacing w:before="25" w:after="0" w:line="240" w:lineRule="auto"/>
              <w:ind w:left="28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8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公开对</w:t>
            </w:r>
          </w:p>
          <w:p>
            <w:pPr>
              <w:autoSpaceDE w:val="0"/>
              <w:autoSpaceDN w:val="0"/>
              <w:spacing w:before="26" w:after="0" w:line="240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象</w:t>
            </w:r>
          </w:p>
        </w:tc>
        <w:tc>
          <w:tcPr>
            <w:tcW w:w="10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9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公开层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exact"/>
        </w:trPr>
        <w:tc>
          <w:tcPr>
            <w:tcW w:w="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项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6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13" w:right="124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77" w:right="84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7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2"/>
                <w:szCs w:val="22"/>
              </w:rPr>
              <w:t>依申请</w:t>
            </w:r>
          </w:p>
        </w:tc>
        <w:tc>
          <w:tcPr>
            <w:tcW w:w="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22"/>
                <w:szCs w:val="22"/>
              </w:rPr>
              <w:t>县级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</w:trPr>
        <w:tc>
          <w:tcPr>
            <w:tcW w:w="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学生管理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义务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育学生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助政策</w:t>
            </w:r>
          </w:p>
        </w:tc>
        <w:tc>
          <w:tcPr>
            <w:tcW w:w="2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4" w:right="7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义务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育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两免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4" w:right="1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《中华人民共和国政府信</w:t>
            </w:r>
            <w:r>
              <w:rPr>
                <w:rFonts w:ascii="宋体" w:hAnsi="宋体" w:eastAsia="宋体" w:cs="宋体"/>
                <w:color w:val="000000"/>
                <w:spacing w:val="64"/>
                <w:sz w:val="18"/>
                <w:szCs w:val="18"/>
              </w:rPr>
              <w:t>息公开条例》</w:t>
            </w:r>
            <w:r>
              <w:rPr>
                <w:rFonts w:ascii="宋体" w:hAnsi="宋体" w:eastAsia="宋体" w:cs="宋体"/>
                <w:color w:val="000000"/>
                <w:spacing w:val="65"/>
                <w:sz w:val="18"/>
                <w:szCs w:val="18"/>
              </w:rPr>
              <w:t>《国务院关于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进一步完善城乡义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务教育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经费保障机制的通知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09" w:lineRule="auto"/>
              <w:ind w:left="6" w:right="5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内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5" w:right="15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县级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教育部门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09" w:lineRule="auto"/>
              <w:ind w:left="6" w:right="23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■社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企事业单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屏）</w:t>
            </w:r>
          </w:p>
        </w:tc>
        <w:tc>
          <w:tcPr>
            <w:tcW w:w="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exact"/>
        </w:trPr>
        <w:tc>
          <w:tcPr>
            <w:tcW w:w="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教师管理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教师职称评审</w:t>
            </w:r>
          </w:p>
        </w:tc>
        <w:tc>
          <w:tcPr>
            <w:tcW w:w="2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4" w:right="6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单、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果、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果</w:t>
            </w:r>
          </w:p>
        </w:tc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5" w:lineRule="auto"/>
              <w:ind w:left="4" w:right="1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府信</w:t>
            </w:r>
            <w:r>
              <w:rPr>
                <w:rFonts w:ascii="宋体" w:hAnsi="宋体" w:eastAsia="宋体" w:cs="宋体"/>
                <w:color w:val="000000"/>
                <w:spacing w:val="-18"/>
                <w:sz w:val="18"/>
                <w:szCs w:val="18"/>
              </w:rPr>
              <w:t>息公开条例》</w:t>
            </w:r>
            <w:r>
              <w:rPr>
                <w:rFonts w:ascii="宋体" w:hAnsi="宋体" w:eastAsia="宋体" w:cs="宋体"/>
                <w:color w:val="000000"/>
                <w:spacing w:val="-19"/>
                <w:sz w:val="18"/>
                <w:szCs w:val="18"/>
              </w:rPr>
              <w:t>《人力资源社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会保障部教育部关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于印发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深化中小学教师职称制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改革的指导意见的通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4" w:after="0" w:line="314" w:lineRule="auto"/>
              <w:ind w:left="6" w:right="1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个工作日内，公示时间不少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1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作日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5" w:right="15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县级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教育部门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站</w:t>
            </w:r>
          </w:p>
        </w:tc>
        <w:tc>
          <w:tcPr>
            <w:tcW w:w="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教师</w:t>
            </w:r>
          </w:p>
        </w:tc>
        <w:tc>
          <w:tcPr>
            <w:tcW w:w="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7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99" w:right="0" w:firstLine="0"/>
        <w:sectPr>
          <w:type w:val="continuous"/>
          <w:pgSz w:w="16838" w:h="11906"/>
          <w:pgMar w:top="0" w:right="0" w:bottom="0" w:left="0" w:header="0" w:footer="0" w:gutter="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2546"/>
    <w:rsid w:val="651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2023-05-17T01:36:00Z</dcterms:created>
  <dc:creator>lkkk</dc:creator>
  <cp:lastModifiedBy>lkkk</cp:lastModifiedBy>
  <dcterms:modified xsi:type="dcterms:W3CDTF">2023-05-17T01:40:08Z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