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9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139" w:right="0" w:firstLine="0"/>
      </w:pPr>
      <w:r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z w:val="44"/>
          <w:szCs w:val="44"/>
        </w:rPr>
        <w:t>社会保险领域基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层</w:t>
      </w:r>
      <w:r>
        <w:rPr>
          <w:rFonts w:ascii="宋体" w:hAnsi="宋体" w:eastAsia="宋体" w:cs="宋体"/>
          <w:color w:val="000000"/>
          <w:sz w:val="44"/>
          <w:szCs w:val="44"/>
        </w:rPr>
        <w:t>政务公开标准目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17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5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登记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会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保险登记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3" w:after="0" w:line="313" w:lineRule="auto"/>
              <w:ind w:left="98" w:right="194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5"/>
                <w:szCs w:val="15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2"/>
                <w:sz w:val="15"/>
                <w:szCs w:val="15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1"/>
                <w:sz w:val="15"/>
                <w:szCs w:val="15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7"/>
                <w:sz w:val="15"/>
                <w:szCs w:val="15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8"/>
                <w:sz w:val="15"/>
                <w:szCs w:val="15"/>
              </w:rPr>
              <w:t>、《中</w:t>
            </w:r>
            <w:r>
              <w:rPr>
                <w:rFonts w:ascii="仿宋" w:hAnsi="仿宋" w:eastAsia="仿宋" w:cs="仿宋"/>
                <w:color w:val="000000"/>
                <w:spacing w:val="-7"/>
                <w:sz w:val="15"/>
                <w:szCs w:val="15"/>
              </w:rPr>
              <w:t>华人民</w:t>
            </w:r>
            <w:r>
              <w:rPr>
                <w:rFonts w:ascii="仿宋" w:hAnsi="仿宋" w:eastAsia="仿宋" w:cs="仿宋"/>
                <w:color w:val="000000"/>
                <w:spacing w:val="-14"/>
                <w:sz w:val="15"/>
                <w:szCs w:val="15"/>
              </w:rPr>
              <w:t>共和国社会保险法》、</w:t>
            </w:r>
            <w:r>
              <w:rPr>
                <w:rFonts w:ascii="仿宋" w:hAnsi="仿宋" w:eastAsia="仿宋" w:cs="仿宋"/>
                <w:color w:val="000000"/>
                <w:spacing w:val="-15"/>
                <w:sz w:val="15"/>
                <w:szCs w:val="15"/>
              </w:rPr>
              <w:t>《国</w:t>
            </w:r>
            <w:r>
              <w:rPr>
                <w:rFonts w:ascii="仿宋" w:hAnsi="仿宋" w:eastAsia="仿宋" w:cs="仿宋"/>
                <w:color w:val="000000"/>
                <w:spacing w:val="2"/>
                <w:sz w:val="15"/>
                <w:szCs w:val="15"/>
              </w:rPr>
              <w:t>务院关于机</w:t>
            </w:r>
            <w:r>
              <w:rPr>
                <w:rFonts w:ascii="仿宋" w:hAnsi="仿宋" w:eastAsia="仿宋" w:cs="仿宋"/>
                <w:color w:val="000000"/>
                <w:sz w:val="15"/>
                <w:szCs w:val="15"/>
              </w:rPr>
              <w:t>关事业单位工</w:t>
            </w:r>
            <w:r>
              <w:rPr>
                <w:rFonts w:ascii="仿宋" w:hAnsi="仿宋" w:eastAsia="仿宋" w:cs="仿宋"/>
                <w:color w:val="000000"/>
                <w:spacing w:val="2"/>
                <w:sz w:val="15"/>
                <w:szCs w:val="15"/>
              </w:rPr>
              <w:t>作人员养老</w:t>
            </w:r>
            <w:r>
              <w:rPr>
                <w:rFonts w:ascii="仿宋" w:hAnsi="仿宋" w:eastAsia="仿宋" w:cs="仿宋"/>
                <w:color w:val="000000"/>
                <w:sz w:val="15"/>
                <w:szCs w:val="15"/>
              </w:rPr>
              <w:t>保险制度改革</w:t>
            </w:r>
            <w:r>
              <w:rPr>
                <w:rFonts w:ascii="仿宋" w:hAnsi="仿宋" w:eastAsia="仿宋" w:cs="仿宋"/>
                <w:color w:val="000000"/>
                <w:spacing w:val="-4"/>
                <w:sz w:val="15"/>
                <w:szCs w:val="15"/>
              </w:rPr>
              <w:t>的决</w:t>
            </w:r>
            <w:r>
              <w:rPr>
                <w:rFonts w:ascii="仿宋" w:hAnsi="仿宋" w:eastAsia="仿宋" w:cs="仿宋"/>
                <w:color w:val="000000"/>
                <w:spacing w:val="-2"/>
                <w:sz w:val="15"/>
                <w:szCs w:val="15"/>
              </w:rPr>
              <w:t>定》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7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程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建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设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参保登记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5" w:after="0" w:line="299" w:lineRule="auto"/>
              <w:ind w:left="98" w:right="115" w:firstLine="0"/>
            </w:pP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政府信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9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spacing w:val="41"/>
                <w:sz w:val="16"/>
                <w:szCs w:val="16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《中华人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民共和国社会保险法》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6"/>
                <w:szCs w:val="16"/>
              </w:rPr>
              <w:t>《社会保险费征缴暂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行条</w:t>
            </w:r>
            <w:r>
              <w:rPr>
                <w:rFonts w:ascii="仿宋" w:hAnsi="仿宋" w:eastAsia="仿宋" w:cs="仿宋"/>
                <w:color w:val="000000"/>
                <w:spacing w:val="-6"/>
                <w:sz w:val="16"/>
                <w:szCs w:val="16"/>
              </w:rPr>
              <w:t>例》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64" w:firstLine="43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事项信息形成或变更之日起</w:t>
            </w:r>
          </w:p>
          <w:p>
            <w:pPr>
              <w:autoSpaceDE w:val="0"/>
              <w:autoSpaceDN w:val="0"/>
              <w:spacing w:before="2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登记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参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位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注销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1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《社会保险费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征缴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暂行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参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保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登记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参保登记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9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社会保险参保信息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维护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（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11"/>
                <w:sz w:val="18"/>
                <w:szCs w:val="18"/>
              </w:rPr>
              <w:t>目）基本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息变更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1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《社会保险费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征缴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暂行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信息变更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社会保险参保信息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维护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7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发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放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账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户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维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护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1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《社会保险费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征缴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暂行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7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发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放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账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户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维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护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失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发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放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账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户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维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护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4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5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社会保险缴费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申报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员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增减申报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5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0" w:after="0" w:line="316" w:lineRule="auto"/>
              <w:ind w:left="98" w:right="74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《中华人民共和国政府信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、《中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华人民</w:t>
            </w:r>
            <w:r>
              <w:rPr>
                <w:rFonts w:ascii="仿宋" w:hAnsi="仿宋" w:eastAsia="仿宋" w:cs="仿宋"/>
                <w:color w:val="000000"/>
                <w:spacing w:val="-14"/>
                <w:sz w:val="16"/>
                <w:szCs w:val="16"/>
              </w:rPr>
              <w:t>共和国社会保险法》</w:t>
            </w:r>
            <w:r>
              <w:rPr>
                <w:rFonts w:ascii="仿宋" w:hAnsi="仿宋" w:eastAsia="仿宋" w:cs="仿宋"/>
                <w:color w:val="000000"/>
                <w:spacing w:val="-12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5"/>
                <w:sz w:val="16"/>
                <w:szCs w:val="16"/>
              </w:rPr>
              <w:t>《社</w:t>
            </w:r>
            <w:r>
              <w:rPr>
                <w:rFonts w:ascii="仿宋" w:hAnsi="仿宋" w:eastAsia="仿宋" w:cs="仿宋"/>
                <w:color w:val="000000"/>
                <w:spacing w:val="-2"/>
                <w:sz w:val="16"/>
                <w:szCs w:val="16"/>
              </w:rPr>
              <w:t>会</w:t>
            </w:r>
            <w:r>
              <w:rPr>
                <w:rFonts w:ascii="仿宋" w:hAnsi="仿宋" w:eastAsia="仿宋" w:cs="仿宋"/>
                <w:color w:val="000000"/>
                <w:spacing w:val="-1"/>
                <w:sz w:val="16"/>
                <w:szCs w:val="16"/>
              </w:rPr>
              <w:t>保险费征缴暂行条例》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20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个工作日</w:t>
            </w:r>
            <w:r>
              <w:rPr>
                <w:rFonts w:ascii="仿宋" w:hAnsi="仿宋" w:eastAsia="仿宋" w:cs="仿宋"/>
                <w:color w:val="000000"/>
                <w:spacing w:val="11"/>
                <w:sz w:val="18"/>
                <w:szCs w:val="18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社会保险缴费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申报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与变更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1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《社会保险费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征缴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暂行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延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缴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欠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缴申报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社会保险参保缴费记录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查询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参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证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询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打印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2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《社会保险费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征缴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暂行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权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益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询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打印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1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养老保险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正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常</w:t>
            </w:r>
            <w:r>
              <w:rPr>
                <w:rFonts w:ascii="仿宋" w:hAnsi="仿宋" w:eastAsia="仿宋" w:cs="仿宋"/>
                <w:color w:val="000000"/>
                <w:spacing w:val="-39"/>
                <w:sz w:val="18"/>
                <w:szCs w:val="18"/>
              </w:rPr>
              <w:t>退</w:t>
            </w:r>
            <w:r>
              <w:rPr>
                <w:rFonts w:ascii="仿宋" w:hAnsi="仿宋" w:eastAsia="仿宋" w:cs="仿宋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0"/>
                <w:sz w:val="18"/>
                <w:szCs w:val="18"/>
              </w:rPr>
              <w:t>休</w:t>
            </w:r>
            <w:r>
              <w:rPr>
                <w:rFonts w:ascii="仿宋" w:hAnsi="仿宋" w:eastAsia="仿宋" w:cs="仿宋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(</w:t>
            </w:r>
            <w:r>
              <w:rPr>
                <w:rFonts w:ascii="仿宋" w:hAnsi="仿宋" w:eastAsia="仿宋" w:cs="仿宋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9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)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劳动保险条例》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待遇申领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暂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停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恢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账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户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一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性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遇申领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丧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color w:val="000000"/>
                <w:spacing w:val="-11"/>
                <w:sz w:val="18"/>
                <w:szCs w:val="18"/>
              </w:rPr>
              <w:t>金、抚恤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金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8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养老保险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注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销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登记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288" w:firstLine="0"/>
            </w:pP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《信息公开条例》</w:t>
            </w:r>
            <w:r>
              <w:rPr>
                <w:rFonts w:ascii="仿宋" w:hAnsi="仿宋" w:eastAsia="仿宋" w:cs="仿宋"/>
                <w:color w:val="000000"/>
                <w:spacing w:val="-11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中华人民共和国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社</w:t>
            </w:r>
          </w:p>
          <w:p>
            <w:pPr>
              <w:autoSpaceDE w:val="0"/>
              <w:autoSpaceDN w:val="0"/>
              <w:spacing w:before="12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会保险法》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《劳动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保险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残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贴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镇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续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8" w:after="0" w:line="312" w:lineRule="auto"/>
              <w:ind w:left="98" w:right="166" w:firstLine="0"/>
            </w:pP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《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中华人民共和国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信息公开条例》</w:t>
            </w:r>
            <w:r>
              <w:rPr>
                <w:rFonts w:ascii="仿宋" w:hAnsi="仿宋" w:eastAsia="仿宋" w:cs="仿宋"/>
                <w:color w:val="000000"/>
                <w:spacing w:val="-9"/>
                <w:sz w:val="16"/>
                <w:szCs w:val="16"/>
              </w:rPr>
              <w:t>、《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中华</w:t>
            </w:r>
          </w:p>
          <w:p>
            <w:pPr>
              <w:autoSpaceDE w:val="0"/>
              <w:autoSpaceDN w:val="0"/>
              <w:spacing w:before="3" w:after="0" w:line="303" w:lineRule="auto"/>
              <w:ind w:left="98" w:right="77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人民共和国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社会保险法》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《国务院办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公厅关于转发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人力资源社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会保障部财政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部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城镇企业职工基本养老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保险关系转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移接续暂行办</w:t>
            </w:r>
            <w:r>
              <w:rPr>
                <w:rFonts w:ascii="仿宋" w:hAnsi="仿宋" w:eastAsia="仿宋" w:cs="仿宋"/>
                <w:color w:val="000000"/>
                <w:spacing w:val="-3"/>
                <w:sz w:val="16"/>
                <w:szCs w:val="16"/>
              </w:rPr>
              <w:t>法的</w:t>
            </w:r>
            <w:r>
              <w:rPr>
                <w:rFonts w:ascii="仿宋" w:hAnsi="仿宋" w:eastAsia="仿宋" w:cs="仿宋"/>
                <w:color w:val="000000"/>
                <w:spacing w:val="-2"/>
                <w:sz w:val="16"/>
                <w:szCs w:val="16"/>
              </w:rPr>
              <w:t>通知》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续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2" w:after="0" w:line="320" w:lineRule="auto"/>
              <w:ind w:left="98" w:right="74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《中华人民共和国政府信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、《中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华人民</w:t>
            </w:r>
            <w:r>
              <w:rPr>
                <w:rFonts w:ascii="仿宋" w:hAnsi="仿宋" w:eastAsia="仿宋" w:cs="仿宋"/>
                <w:color w:val="000000"/>
                <w:spacing w:val="-14"/>
                <w:sz w:val="16"/>
                <w:szCs w:val="16"/>
              </w:rPr>
              <w:t>共和国社会保险法》</w:t>
            </w:r>
            <w:r>
              <w:rPr>
                <w:rFonts w:ascii="仿宋" w:hAnsi="仿宋" w:eastAsia="仿宋" w:cs="仿宋"/>
                <w:color w:val="000000"/>
                <w:spacing w:val="-12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5"/>
                <w:sz w:val="16"/>
                <w:szCs w:val="16"/>
              </w:rPr>
              <w:t>《人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力资源社会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保障部财政部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关于机关事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业单位基本养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老保险关系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和职业年金转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移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接续有关问题的通知》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85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养老保险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1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续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2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劳动保险条例》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1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镇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互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74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3"/>
                <w:sz w:val="16"/>
                <w:szCs w:val="16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府信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、《中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华人民</w:t>
            </w:r>
            <w:r>
              <w:rPr>
                <w:rFonts w:ascii="仿宋" w:hAnsi="仿宋" w:eastAsia="仿宋" w:cs="仿宋"/>
                <w:color w:val="000000"/>
                <w:spacing w:val="-14"/>
                <w:sz w:val="16"/>
                <w:szCs w:val="16"/>
              </w:rPr>
              <w:t>共和国社会保险法》</w:t>
            </w:r>
            <w:r>
              <w:rPr>
                <w:rFonts w:ascii="仿宋" w:hAnsi="仿宋" w:eastAsia="仿宋" w:cs="仿宋"/>
                <w:color w:val="000000"/>
                <w:spacing w:val="-12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5"/>
                <w:sz w:val="16"/>
                <w:szCs w:val="16"/>
              </w:rPr>
              <w:t>《人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力资源社会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保障部财政部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关于机关事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业单位基本养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老保险关系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和职业年金转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移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接续有关问题的通知》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14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镇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与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城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制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度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衔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接申请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77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《中华人民共和国政府信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息公开条例》</w:t>
            </w:r>
            <w:r>
              <w:rPr>
                <w:rFonts w:ascii="仿宋" w:hAnsi="仿宋" w:eastAsia="仿宋" w:cs="仿宋"/>
                <w:color w:val="000000"/>
                <w:spacing w:val="-9"/>
                <w:sz w:val="16"/>
                <w:szCs w:val="16"/>
              </w:rPr>
              <w:t>、《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中华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人民</w:t>
            </w:r>
            <w:r>
              <w:rPr>
                <w:rFonts w:ascii="仿宋" w:hAnsi="仿宋" w:eastAsia="仿宋" w:cs="仿宋"/>
                <w:color w:val="000000"/>
                <w:spacing w:val="-13"/>
                <w:sz w:val="16"/>
                <w:szCs w:val="16"/>
              </w:rPr>
              <w:t>共和国</w:t>
            </w:r>
            <w:r>
              <w:rPr>
                <w:rFonts w:ascii="仿宋" w:hAnsi="仿宋" w:eastAsia="仿宋" w:cs="仿宋"/>
                <w:color w:val="000000"/>
                <w:spacing w:val="-14"/>
                <w:sz w:val="16"/>
                <w:szCs w:val="16"/>
              </w:rPr>
              <w:t>社会保险法》</w:t>
            </w:r>
            <w:r>
              <w:rPr>
                <w:rFonts w:ascii="仿宋" w:hAnsi="仿宋" w:eastAsia="仿宋" w:cs="仿宋"/>
                <w:color w:val="000000"/>
                <w:spacing w:val="-13"/>
                <w:sz w:val="16"/>
                <w:szCs w:val="16"/>
              </w:rPr>
              <w:t>《人力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资源社会保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障部财政部关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于印发＜城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乡养老保险制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度衔接暂行办法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＞的通知</w:t>
            </w:r>
            <w:r>
              <w:rPr>
                <w:rFonts w:ascii="仿宋" w:hAnsi="仿宋" w:eastAsia="仿宋" w:cs="仿宋"/>
                <w:color w:val="000000"/>
                <w:spacing w:val="-12"/>
                <w:sz w:val="16"/>
                <w:szCs w:val="16"/>
              </w:rPr>
              <w:t>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5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养老保险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军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续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6" w:after="0" w:line="312" w:lineRule="auto"/>
              <w:ind w:left="98" w:right="166" w:firstLine="0"/>
            </w:pP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《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中华人民共和国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信息公开条例》</w:t>
            </w:r>
            <w:r>
              <w:rPr>
                <w:rFonts w:ascii="仿宋" w:hAnsi="仿宋" w:eastAsia="仿宋" w:cs="仿宋"/>
                <w:color w:val="000000"/>
                <w:spacing w:val="-9"/>
                <w:sz w:val="16"/>
                <w:szCs w:val="16"/>
              </w:rPr>
              <w:t>、《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中华</w:t>
            </w:r>
          </w:p>
          <w:p>
            <w:pPr>
              <w:autoSpaceDE w:val="0"/>
              <w:autoSpaceDN w:val="0"/>
              <w:spacing w:before="3" w:after="0" w:line="303" w:lineRule="auto"/>
              <w:ind w:left="98" w:right="77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人民共和国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社会保险法》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《人力资源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社会保障部财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政部总参谋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部总政治部总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后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勤部关于军人退役基本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养老保险关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系转移接续有</w:t>
            </w:r>
            <w:r>
              <w:rPr>
                <w:rFonts w:ascii="仿宋" w:hAnsi="仿宋" w:eastAsia="仿宋" w:cs="仿宋"/>
                <w:color w:val="000000"/>
                <w:spacing w:val="-2"/>
                <w:sz w:val="16"/>
                <w:szCs w:val="16"/>
              </w:rPr>
              <w:t>关问题的通</w:t>
            </w:r>
            <w:r>
              <w:rPr>
                <w:rFonts w:ascii="仿宋" w:hAnsi="仿宋" w:eastAsia="仿宋" w:cs="仿宋"/>
                <w:color w:val="000000"/>
                <w:spacing w:val="-1"/>
                <w:sz w:val="16"/>
                <w:szCs w:val="16"/>
              </w:rPr>
              <w:t>知》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老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账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户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退费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8" w:after="0" w:line="312" w:lineRule="auto"/>
              <w:ind w:left="98" w:right="166" w:firstLine="0"/>
            </w:pP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《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中华人民共和国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信息公开条例》</w:t>
            </w:r>
            <w:r>
              <w:rPr>
                <w:rFonts w:ascii="仿宋" w:hAnsi="仿宋" w:eastAsia="仿宋" w:cs="仿宋"/>
                <w:color w:val="000000"/>
                <w:spacing w:val="-9"/>
                <w:sz w:val="16"/>
                <w:szCs w:val="16"/>
              </w:rPr>
              <w:t>、《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中华</w:t>
            </w:r>
          </w:p>
          <w:p>
            <w:pPr>
              <w:autoSpaceDE w:val="0"/>
              <w:autoSpaceDN w:val="0"/>
              <w:spacing w:before="3" w:after="0" w:line="303" w:lineRule="auto"/>
              <w:ind w:left="98" w:right="77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人民共和国</w:t>
            </w:r>
            <w:r>
              <w:rPr>
                <w:rFonts w:ascii="仿宋" w:hAnsi="仿宋" w:eastAsia="仿宋" w:cs="仿宋"/>
                <w:color w:val="000000"/>
                <w:spacing w:val="-8"/>
                <w:sz w:val="16"/>
                <w:szCs w:val="16"/>
              </w:rPr>
              <w:t>社会保险法》</w:t>
            </w:r>
            <w:r>
              <w:rPr>
                <w:rFonts w:ascii="仿宋" w:hAnsi="仿宋" w:eastAsia="仿宋" w:cs="仿宋"/>
                <w:color w:val="000000"/>
                <w:spacing w:val="-7"/>
                <w:sz w:val="16"/>
                <w:szCs w:val="16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《人力资源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和社会保障部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＜关于贯彻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落实国务院办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"/>
                <w:sz w:val="16"/>
                <w:szCs w:val="16"/>
              </w:rPr>
              <w:t>厅转发城镇企业职工基</w:t>
            </w:r>
            <w:r>
              <w:rPr>
                <w:rFonts w:ascii="仿宋" w:hAnsi="仿宋" w:eastAsia="仿宋" w:cs="仿宋"/>
                <w:color w:val="000000"/>
                <w:spacing w:val="2"/>
                <w:sz w:val="16"/>
                <w:szCs w:val="16"/>
              </w:rPr>
              <w:t>本养老保险</w:t>
            </w:r>
            <w:r>
              <w:rPr>
                <w:rFonts w:ascii="仿宋" w:hAnsi="仿宋" w:eastAsia="仿宋" w:cs="仿宋"/>
                <w:color w:val="000000"/>
                <w:sz w:val="16"/>
                <w:szCs w:val="16"/>
              </w:rPr>
              <w:t>关系转移接续</w:t>
            </w:r>
            <w:r>
              <w:rPr>
                <w:rFonts w:ascii="仿宋" w:hAnsi="仿宋" w:eastAsia="仿宋" w:cs="仿宋"/>
                <w:color w:val="000000"/>
                <w:spacing w:val="-2"/>
                <w:sz w:val="16"/>
                <w:szCs w:val="16"/>
              </w:rPr>
              <w:t>暂行办法</w:t>
            </w:r>
            <w:r>
              <w:rPr>
                <w:rFonts w:ascii="仿宋" w:hAnsi="仿宋" w:eastAsia="仿宋" w:cs="仿宋"/>
                <w:color w:val="000000"/>
                <w:spacing w:val="-1"/>
                <w:sz w:val="16"/>
                <w:szCs w:val="16"/>
              </w:rPr>
              <w:t>的通知》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5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工伤保险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备案</w:t>
            </w:r>
          </w:p>
        </w:tc>
        <w:tc>
          <w:tcPr>
            <w:tcW w:w="3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工伤保险条例》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工伤保险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用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人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单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位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登记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工伤保险条例》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1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变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伤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登记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协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疗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14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13"/>
                <w:sz w:val="18"/>
                <w:szCs w:val="18"/>
              </w:rPr>
              <w:t>的确</w:t>
            </w:r>
            <w:r>
              <w:rPr>
                <w:rFonts w:ascii="仿宋" w:hAnsi="仿宋" w:eastAsia="仿宋" w:cs="仿宋"/>
                <w:color w:val="000000"/>
                <w:spacing w:val="-14"/>
                <w:sz w:val="18"/>
                <w:szCs w:val="18"/>
              </w:rPr>
              <w:t>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协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康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复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16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的确认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器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具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协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议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机构的确认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异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居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住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就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请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确认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异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就医报告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15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工伤保险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旧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发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申请确认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工伤保险条例》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开事项信息形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9"/>
                <w:sz w:val="18"/>
                <w:szCs w:val="18"/>
              </w:rPr>
              <w:t>或变更之日起</w:t>
            </w:r>
          </w:p>
          <w:p>
            <w:pPr>
              <w:autoSpaceDE w:val="0"/>
              <w:autoSpaceDN w:val="0"/>
              <w:spacing w:before="77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诊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申请确认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康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复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申请确认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4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康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复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疗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期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长申请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器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具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或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更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换申请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器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具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异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配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置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0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84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9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工伤保险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医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疗</w:t>
            </w:r>
            <w:r>
              <w:rPr>
                <w:rFonts w:ascii="仿宋" w:hAnsi="仿宋" w:eastAsia="仿宋" w:cs="仿宋"/>
                <w:color w:val="000000"/>
                <w:spacing w:val="-11"/>
                <w:sz w:val="18"/>
                <w:szCs w:val="18"/>
              </w:rPr>
              <w:t>（康复）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用申报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工伤保险条例》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住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院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伙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食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07" w:lineRule="auto"/>
              <w:ind w:left="98" w:right="71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统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地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区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以外交通、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食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宿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4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一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性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疗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助金申请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1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器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具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配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置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（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更</w:t>
            </w:r>
            <w:r>
              <w:rPr>
                <w:rFonts w:ascii="仿宋" w:hAnsi="仿宋" w:eastAsia="仿宋" w:cs="仿宋"/>
                <w:color w:val="000000"/>
                <w:spacing w:val="-11"/>
                <w:sz w:val="18"/>
                <w:szCs w:val="18"/>
              </w:rPr>
              <w:t>换）费用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申报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10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工伤保险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11" w:lineRule="auto"/>
              <w:ind w:left="98" w:right="71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残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待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遇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申领（一次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性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残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助金、伤残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津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生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护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理费）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工伤保险条例》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12" w:lineRule="auto"/>
              <w:ind w:left="98" w:right="71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一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次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性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亡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金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（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含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生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困难，预支50%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确认）、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丧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金申领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供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亲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属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金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伤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待遇变更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4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3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5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20"/>
        <w:gridCol w:w="1080"/>
        <w:gridCol w:w="3060"/>
        <w:gridCol w:w="2036"/>
        <w:gridCol w:w="1620"/>
        <w:gridCol w:w="1024"/>
        <w:gridCol w:w="1496"/>
        <w:gridCol w:w="720"/>
        <w:gridCol w:w="720"/>
        <w:gridCol w:w="540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8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4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1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6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18" w:right="197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0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42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9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3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失业保险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失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险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金申领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失业保险条例》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2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丧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葬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金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抚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恤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金申领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培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训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补贴申领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职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介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绍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补贴申领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代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基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疗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费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6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0</w:t>
            </w:r>
          </w:p>
        </w:tc>
        <w:tc>
          <w:tcPr>
            <w:tcW w:w="7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70" w:right="179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失业保险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服务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价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格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临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时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补贴申领</w:t>
            </w:r>
          </w:p>
        </w:tc>
        <w:tc>
          <w:tcPr>
            <w:tcW w:w="30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简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材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料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式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限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结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达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据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标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事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及地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、咨询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查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询途径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监督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投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诉渠道</w:t>
            </w:r>
          </w:p>
        </w:tc>
        <w:tc>
          <w:tcPr>
            <w:tcW w:w="20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06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《中华人民共和国政府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信息公开条例》、《中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会保险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法》、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18"/>
                <w:szCs w:val="18"/>
              </w:rPr>
              <w:t>失业保险条例》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开事项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成或变更之</w:t>
            </w:r>
            <w:r>
              <w:rPr>
                <w:rFonts w:ascii="仿宋" w:hAnsi="仿宋" w:eastAsia="仿宋" w:cs="仿宋"/>
                <w:color w:val="000000"/>
                <w:spacing w:val="18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17"/>
                <w:sz w:val="18"/>
                <w:szCs w:val="18"/>
              </w:rPr>
              <w:t>起</w:t>
            </w: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仿宋" w:hAnsi="仿宋" w:eastAsia="仿宋" w:cs="仿宋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个工作日内公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开</w:t>
            </w:r>
          </w:p>
        </w:tc>
        <w:tc>
          <w:tcPr>
            <w:tcW w:w="10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17"/>
                <w:sz w:val="18"/>
                <w:szCs w:val="18"/>
                <w:lang w:eastAsia="zh-CN"/>
              </w:rPr>
              <w:t>人力资源和社会保障部门</w:t>
            </w:r>
          </w:p>
        </w:tc>
        <w:tc>
          <w:tcPr>
            <w:tcW w:w="14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78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■政务服务中心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■基层公共服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平台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6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9" w:after="0" w:line="303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失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业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保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险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系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转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移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接续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6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稳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岗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贴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6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技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能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提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升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补贴申领</w:t>
            </w:r>
          </w:p>
        </w:tc>
        <w:tc>
          <w:tcPr>
            <w:tcW w:w="30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03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9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4" w:lineRule="exact"/>
              <w:ind w:left="0" w:right="0"/>
            </w:pPr>
          </w:p>
          <w:p>
            <w:pPr>
              <w:spacing w:before="0" w:after="0" w:line="240" w:lineRule="auto"/>
              <w:ind w:left="26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55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3EF31291"/>
    <w:rsid w:val="5BFB562F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2023-05-17T02:28:21Z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