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ectPr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337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autoSpaceDE w:val="0"/>
        <w:autoSpaceDN w:val="0"/>
        <w:spacing w:before="0" w:after="0" w:line="240" w:lineRule="auto"/>
        <w:ind w:left="2700" w:right="0" w:firstLine="0"/>
      </w:pPr>
      <w:r>
        <w:rPr>
          <w:rFonts w:hint="eastAsia" w:ascii="宋体" w:hAnsi="宋体" w:eastAsia="宋体" w:cs="宋体"/>
          <w:color w:val="000000"/>
          <w:sz w:val="44"/>
          <w:szCs w:val="44"/>
          <w:lang w:eastAsia="zh-CN"/>
        </w:rPr>
        <w:t>舞钢市乡、镇（街道）</w:t>
      </w:r>
      <w:r>
        <w:rPr>
          <w:rFonts w:ascii="宋体" w:hAnsi="宋体" w:eastAsia="宋体" w:cs="宋体"/>
          <w:color w:val="000000"/>
          <w:sz w:val="44"/>
          <w:szCs w:val="44"/>
        </w:rPr>
        <w:t>农</w:t>
      </w:r>
      <w:r>
        <w:rPr>
          <w:rFonts w:ascii="宋体" w:hAnsi="宋体" w:eastAsia="宋体" w:cs="宋体"/>
          <w:color w:val="000000"/>
          <w:spacing w:val="-1"/>
          <w:sz w:val="44"/>
          <w:szCs w:val="44"/>
        </w:rPr>
        <w:t>村</w:t>
      </w:r>
      <w:r>
        <w:rPr>
          <w:rFonts w:ascii="宋体" w:hAnsi="宋体" w:eastAsia="宋体" w:cs="宋体"/>
          <w:color w:val="000000"/>
          <w:sz w:val="44"/>
          <w:szCs w:val="44"/>
        </w:rPr>
        <w:t>危房改造领域</w:t>
      </w:r>
      <w:r>
        <w:rPr>
          <w:rFonts w:ascii="宋体" w:hAnsi="宋体" w:eastAsia="宋体" w:cs="宋体"/>
          <w:color w:val="000000"/>
          <w:spacing w:val="-1"/>
          <w:sz w:val="44"/>
          <w:szCs w:val="44"/>
        </w:rPr>
        <w:t>基</w:t>
      </w:r>
      <w:r>
        <w:rPr>
          <w:rFonts w:ascii="宋体" w:hAnsi="宋体" w:eastAsia="宋体" w:cs="宋体"/>
          <w:color w:val="000000"/>
          <w:sz w:val="44"/>
          <w:szCs w:val="44"/>
        </w:rPr>
        <w:t>层政务公开</w:t>
      </w:r>
      <w:r>
        <w:rPr>
          <w:rFonts w:ascii="宋体" w:hAnsi="宋体" w:eastAsia="宋体" w:cs="宋体"/>
          <w:color w:val="000000"/>
          <w:spacing w:val="-1"/>
          <w:sz w:val="44"/>
          <w:szCs w:val="44"/>
        </w:rPr>
        <w:t>标</w:t>
      </w:r>
      <w:r>
        <w:rPr>
          <w:rFonts w:ascii="宋体" w:hAnsi="宋体" w:eastAsia="宋体" w:cs="宋体"/>
          <w:color w:val="000000"/>
          <w:sz w:val="44"/>
          <w:szCs w:val="44"/>
        </w:rPr>
        <w:t>准目</w:t>
      </w:r>
      <w:r>
        <w:rPr>
          <w:rFonts w:ascii="宋体" w:hAnsi="宋体" w:eastAsia="宋体" w:cs="宋体"/>
          <w:color w:val="000000"/>
          <w:spacing w:val="-1"/>
          <w:sz w:val="44"/>
          <w:szCs w:val="44"/>
        </w:rPr>
        <w:t>录</w:t>
      </w: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6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tbl>
      <w:tblPr>
        <w:tblStyle w:val="2"/>
        <w:tblW w:w="0" w:type="auto"/>
        <w:tblInd w:w="99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4"/>
        <w:gridCol w:w="900"/>
        <w:gridCol w:w="1039"/>
        <w:gridCol w:w="2208"/>
        <w:gridCol w:w="2655"/>
        <w:gridCol w:w="1320"/>
        <w:gridCol w:w="1199"/>
        <w:gridCol w:w="1531"/>
        <w:gridCol w:w="675"/>
        <w:gridCol w:w="525"/>
        <w:gridCol w:w="447"/>
        <w:gridCol w:w="660"/>
        <w:gridCol w:w="525"/>
        <w:gridCol w:w="62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exact"/>
        </w:trPr>
        <w:tc>
          <w:tcPr>
            <w:tcW w:w="544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0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56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序</w:t>
            </w:r>
          </w:p>
          <w:p>
            <w:pPr>
              <w:autoSpaceDE w:val="0"/>
              <w:autoSpaceDN w:val="0"/>
              <w:spacing w:before="26" w:after="0" w:line="240" w:lineRule="auto"/>
              <w:ind w:left="156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号</w:t>
            </w:r>
          </w:p>
        </w:tc>
        <w:tc>
          <w:tcPr>
            <w:tcW w:w="193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31" w:after="0" w:line="240" w:lineRule="auto"/>
              <w:ind w:left="518" w:right="0" w:firstLine="0"/>
            </w:pP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开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事项</w:t>
            </w:r>
          </w:p>
        </w:tc>
        <w:tc>
          <w:tcPr>
            <w:tcW w:w="2208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6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214" w:right="0" w:firstLine="0"/>
            </w:pPr>
            <w:r>
              <w:rPr>
                <w:rFonts w:ascii="黑体" w:hAnsi="黑体" w:eastAsia="黑体" w:cs="黑体"/>
                <w:color w:val="000000"/>
                <w:spacing w:val="-1"/>
                <w:sz w:val="22"/>
                <w:szCs w:val="22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内</w:t>
            </w:r>
            <w:r>
              <w:rPr>
                <w:rFonts w:ascii="黑体" w:hAnsi="黑体" w:eastAsia="黑体" w:cs="黑体"/>
                <w:color w:val="000000"/>
                <w:spacing w:val="-1"/>
                <w:sz w:val="22"/>
                <w:szCs w:val="22"/>
              </w:rPr>
              <w:t>容（要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素</w:t>
            </w:r>
            <w:r>
              <w:rPr>
                <w:rFonts w:ascii="黑体" w:hAnsi="黑体" w:eastAsia="黑体" w:cs="黑体"/>
                <w:color w:val="000000"/>
                <w:spacing w:val="-1"/>
                <w:sz w:val="22"/>
                <w:szCs w:val="22"/>
              </w:rPr>
              <w:t>）</w:t>
            </w:r>
          </w:p>
        </w:tc>
        <w:tc>
          <w:tcPr>
            <w:tcW w:w="2655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6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876" w:right="0" w:firstLine="0"/>
            </w:pP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开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依据</w:t>
            </w:r>
          </w:p>
        </w:tc>
        <w:tc>
          <w:tcPr>
            <w:tcW w:w="132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6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211" w:right="0" w:firstLine="0"/>
            </w:pP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开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时限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6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48" w:right="0" w:firstLine="0"/>
            </w:pP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开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主体</w:t>
            </w:r>
          </w:p>
        </w:tc>
        <w:tc>
          <w:tcPr>
            <w:tcW w:w="1531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36" w:after="0" w:line="240" w:lineRule="auto"/>
              <w:ind w:left="204" w:right="0" w:firstLine="0"/>
            </w:pP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公开渠道和</w:t>
            </w:r>
          </w:p>
          <w:p>
            <w:pPr>
              <w:autoSpaceDE w:val="0"/>
              <w:autoSpaceDN w:val="0"/>
              <w:spacing w:before="26" w:after="0" w:line="240" w:lineRule="auto"/>
              <w:ind w:left="536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载体</w:t>
            </w:r>
          </w:p>
          <w:p>
            <w:pPr>
              <w:autoSpaceDE w:val="0"/>
              <w:autoSpaceDN w:val="0"/>
              <w:spacing w:before="22" w:after="0" w:line="256" w:lineRule="auto"/>
              <w:ind w:left="152" w:right="159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（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2"/>
                <w:szCs w:val="22"/>
              </w:rPr>
              <w:t>“</w:t>
            </w:r>
            <w:r>
              <w:rPr>
                <w:rFonts w:ascii="Times New Roman" w:hAnsi="Times New Roman" w:eastAsia="Times New Roman" w:cs="Times New Roman"/>
                <w:color w:val="000000"/>
                <w:spacing w:val="-3"/>
                <w:sz w:val="22"/>
                <w:szCs w:val="22"/>
              </w:rPr>
              <w:t>■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2"/>
                <w:szCs w:val="22"/>
              </w:rPr>
              <w:t>”</w:t>
            </w: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表示必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选</w:t>
            </w: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项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，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2"/>
                <w:szCs w:val="22"/>
              </w:rPr>
              <w:t>“</w:t>
            </w:r>
            <w:r>
              <w:rPr>
                <w:rFonts w:ascii="Times New Roman" w:hAnsi="Times New Roman" w:eastAsia="Times New Roman" w:cs="Times New Roman"/>
                <w:color w:val="000000"/>
                <w:spacing w:val="-2"/>
                <w:sz w:val="22"/>
                <w:szCs w:val="22"/>
              </w:rPr>
              <w:t>□”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表示可选</w:t>
            </w: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项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）</w:t>
            </w:r>
          </w:p>
        </w:tc>
        <w:tc>
          <w:tcPr>
            <w:tcW w:w="12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31" w:after="0" w:line="240" w:lineRule="auto"/>
              <w:ind w:left="149" w:right="0" w:firstLine="0"/>
            </w:pP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开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对象</w:t>
            </w:r>
          </w:p>
        </w:tc>
        <w:tc>
          <w:tcPr>
            <w:tcW w:w="110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31" w:after="0" w:line="240" w:lineRule="auto"/>
              <w:ind w:left="104" w:right="0" w:firstLine="0"/>
            </w:pP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开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方式</w:t>
            </w:r>
          </w:p>
        </w:tc>
        <w:tc>
          <w:tcPr>
            <w:tcW w:w="114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31" w:after="0" w:line="240" w:lineRule="auto"/>
              <w:ind w:left="115" w:right="0" w:firstLine="0"/>
            </w:pP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开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层级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8" w:hRule="exact"/>
        </w:trPr>
        <w:tc>
          <w:tcPr>
            <w:tcW w:w="544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38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10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一级事</w:t>
            </w:r>
          </w:p>
          <w:p>
            <w:pPr>
              <w:autoSpaceDE w:val="0"/>
              <w:autoSpaceDN w:val="0"/>
              <w:spacing w:before="26" w:after="0" w:line="240" w:lineRule="auto"/>
              <w:ind w:left="331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项</w:t>
            </w:r>
          </w:p>
        </w:tc>
        <w:tc>
          <w:tcPr>
            <w:tcW w:w="103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38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80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二级事</w:t>
            </w:r>
          </w:p>
          <w:p>
            <w:pPr>
              <w:autoSpaceDE w:val="0"/>
              <w:autoSpaceDN w:val="0"/>
              <w:spacing w:before="26" w:after="0" w:line="240" w:lineRule="auto"/>
              <w:ind w:left="398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项</w:t>
            </w:r>
          </w:p>
        </w:tc>
        <w:tc>
          <w:tcPr>
            <w:tcW w:w="220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2655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32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199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531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6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38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06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全社</w:t>
            </w:r>
          </w:p>
          <w:p>
            <w:pPr>
              <w:autoSpaceDE w:val="0"/>
              <w:autoSpaceDN w:val="0"/>
              <w:spacing w:before="26" w:after="0" w:line="240" w:lineRule="auto"/>
              <w:ind w:left="217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会</w:t>
            </w:r>
          </w:p>
        </w:tc>
        <w:tc>
          <w:tcPr>
            <w:tcW w:w="5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26" w:after="0" w:line="256" w:lineRule="auto"/>
              <w:ind w:left="142" w:right="152" w:firstLine="0"/>
            </w:pPr>
            <w:r>
              <w:rPr>
                <w:rFonts w:ascii="黑体" w:hAnsi="黑体" w:eastAsia="黑体" w:cs="黑体"/>
                <w:color w:val="000000"/>
                <w:spacing w:val="-19"/>
                <w:sz w:val="22"/>
                <w:szCs w:val="22"/>
              </w:rPr>
              <w:t>特定群</w:t>
            </w:r>
            <w:r>
              <w:rPr>
                <w:rFonts w:ascii="黑体" w:hAnsi="黑体" w:eastAsia="黑体" w:cs="黑体"/>
                <w:color w:val="000000"/>
                <w:spacing w:val="-23"/>
                <w:sz w:val="22"/>
                <w:szCs w:val="22"/>
              </w:rPr>
              <w:t>众</w:t>
            </w:r>
          </w:p>
        </w:tc>
        <w:tc>
          <w:tcPr>
            <w:tcW w:w="4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38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04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主</w:t>
            </w:r>
          </w:p>
          <w:p>
            <w:pPr>
              <w:autoSpaceDE w:val="0"/>
              <w:autoSpaceDN w:val="0"/>
              <w:spacing w:before="26" w:after="0" w:line="240" w:lineRule="auto"/>
              <w:ind w:left="104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动</w:t>
            </w:r>
          </w:p>
        </w:tc>
        <w:tc>
          <w:tcPr>
            <w:tcW w:w="6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8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01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依申</w:t>
            </w:r>
          </w:p>
          <w:p>
            <w:pPr>
              <w:autoSpaceDE w:val="0"/>
              <w:autoSpaceDN w:val="0"/>
              <w:spacing w:before="26" w:after="0" w:line="240" w:lineRule="auto"/>
              <w:ind w:left="101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请公</w:t>
            </w:r>
          </w:p>
          <w:p>
            <w:pPr>
              <w:autoSpaceDE w:val="0"/>
              <w:autoSpaceDN w:val="0"/>
              <w:spacing w:before="25" w:after="0" w:line="240" w:lineRule="auto"/>
              <w:ind w:left="209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开</w:t>
            </w:r>
          </w:p>
        </w:tc>
        <w:tc>
          <w:tcPr>
            <w:tcW w:w="5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38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42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市</w:t>
            </w:r>
          </w:p>
          <w:p>
            <w:pPr>
              <w:autoSpaceDE w:val="0"/>
              <w:autoSpaceDN w:val="0"/>
              <w:spacing w:before="26" w:after="0" w:line="240" w:lineRule="auto"/>
              <w:ind w:left="142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级</w:t>
            </w:r>
          </w:p>
        </w:tc>
        <w:tc>
          <w:tcPr>
            <w:tcW w:w="62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8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61" w:lineRule="auto"/>
              <w:ind w:left="183" w:right="74" w:hanging="84"/>
            </w:pPr>
            <w:r>
              <w:rPr>
                <w:rFonts w:ascii="黑体" w:hAnsi="黑体" w:eastAsia="黑体" w:cs="黑体"/>
                <w:color w:val="000000"/>
                <w:spacing w:val="-10"/>
                <w:sz w:val="22"/>
                <w:szCs w:val="22"/>
              </w:rPr>
              <w:t>乡</w:t>
            </w: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、</w:t>
            </w:r>
            <w:r>
              <w:rPr>
                <w:rFonts w:ascii="黑体" w:hAnsi="黑体" w:eastAsia="黑体" w:cs="黑体"/>
                <w:color w:val="000000"/>
                <w:spacing w:val="-7"/>
                <w:sz w:val="22"/>
                <w:szCs w:val="22"/>
              </w:rPr>
              <w:t>村</w:t>
            </w: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7" w:hRule="exact"/>
        </w:trPr>
        <w:tc>
          <w:tcPr>
            <w:tcW w:w="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30" w:lineRule="exact"/>
              <w:ind w:left="0" w:right="0"/>
            </w:pPr>
          </w:p>
          <w:p>
            <w:pPr>
              <w:spacing w:before="0" w:after="0" w:line="240" w:lineRule="auto"/>
              <w:ind w:left="225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2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58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70" w:right="0" w:firstLine="0"/>
            </w:pP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部门文</w:t>
            </w:r>
          </w:p>
          <w:p>
            <w:pPr>
              <w:autoSpaceDE w:val="0"/>
              <w:autoSpaceDN w:val="0"/>
              <w:spacing w:before="78" w:after="0" w:line="240" w:lineRule="auto"/>
              <w:ind w:left="350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件</w:t>
            </w:r>
          </w:p>
        </w:tc>
        <w:tc>
          <w:tcPr>
            <w:tcW w:w="103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19" w:lineRule="auto"/>
              <w:ind w:left="98" w:right="107" w:firstLine="0"/>
            </w:pPr>
            <w:r>
              <w:rPr>
                <w:rFonts w:ascii="仿宋" w:hAnsi="仿宋" w:eastAsia="仿宋" w:cs="仿宋"/>
                <w:color w:val="000000"/>
                <w:spacing w:val="-34"/>
                <w:sz w:val="18"/>
                <w:szCs w:val="18"/>
              </w:rPr>
              <w:t>农</w:t>
            </w:r>
            <w:r>
              <w:rPr>
                <w:rFonts w:ascii="仿宋" w:hAnsi="仿宋" w:eastAsia="仿宋" w:cs="仿宋"/>
                <w:spacing w:val="-16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34"/>
                <w:sz w:val="18"/>
                <w:szCs w:val="18"/>
              </w:rPr>
              <w:t>村</w:t>
            </w:r>
            <w:r>
              <w:rPr>
                <w:rFonts w:ascii="仿宋" w:hAnsi="仿宋" w:eastAsia="仿宋" w:cs="仿宋"/>
                <w:spacing w:val="-17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34"/>
                <w:sz w:val="18"/>
                <w:szCs w:val="18"/>
              </w:rPr>
              <w:t>危</w:t>
            </w:r>
            <w:r>
              <w:rPr>
                <w:rFonts w:ascii="仿宋" w:hAnsi="仿宋" w:eastAsia="仿宋" w:cs="仿宋"/>
                <w:spacing w:val="-18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34"/>
                <w:sz w:val="18"/>
                <w:szCs w:val="18"/>
              </w:rPr>
              <w:t>房改</w:t>
            </w:r>
            <w:r>
              <w:rPr>
                <w:rFonts w:ascii="仿宋" w:hAnsi="仿宋" w:eastAsia="仿宋" w:cs="仿宋"/>
                <w:spacing w:val="-16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34"/>
                <w:sz w:val="18"/>
                <w:szCs w:val="18"/>
              </w:rPr>
              <w:t>造</w:t>
            </w:r>
            <w:r>
              <w:rPr>
                <w:rFonts w:ascii="仿宋" w:hAnsi="仿宋" w:eastAsia="仿宋" w:cs="仿宋"/>
                <w:spacing w:val="-17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34"/>
                <w:sz w:val="18"/>
                <w:szCs w:val="18"/>
              </w:rPr>
              <w:t>相</w:t>
            </w:r>
            <w:r>
              <w:rPr>
                <w:rFonts w:ascii="仿宋" w:hAnsi="仿宋" w:eastAsia="仿宋" w:cs="仿宋"/>
                <w:spacing w:val="-18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34"/>
                <w:sz w:val="18"/>
                <w:szCs w:val="18"/>
              </w:rPr>
              <w:t>关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文件</w:t>
            </w:r>
          </w:p>
        </w:tc>
        <w:tc>
          <w:tcPr>
            <w:tcW w:w="22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19" w:lineRule="auto"/>
              <w:ind w:left="98" w:right="107" w:firstLine="0"/>
            </w:pP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文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件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分类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生成日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期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、标题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文号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有效性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关键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词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和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具体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内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容等</w:t>
            </w:r>
          </w:p>
        </w:tc>
        <w:tc>
          <w:tcPr>
            <w:tcW w:w="26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99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191" w:lineRule="auto"/>
              <w:ind w:left="197" w:right="108" w:firstLine="0"/>
            </w:pP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《中华人民共和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国政府信息公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开条例》、《中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共中央办公厅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国务院办公厅印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发（关于全面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推进政务公开工作的意见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）的</w:t>
            </w:r>
          </w:p>
          <w:p>
            <w:pPr>
              <w:autoSpaceDE w:val="0"/>
              <w:autoSpaceDN w:val="0"/>
              <w:spacing w:before="1" w:after="0" w:line="240" w:lineRule="auto"/>
              <w:ind w:left="917" w:right="0" w:firstLine="0"/>
            </w:pP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通知》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及其实施细则</w:t>
            </w:r>
          </w:p>
        </w:tc>
        <w:tc>
          <w:tcPr>
            <w:tcW w:w="13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14" w:lineRule="auto"/>
              <w:ind w:left="98" w:right="108" w:firstLine="0"/>
            </w:pP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信</w:t>
            </w:r>
            <w:r>
              <w:rPr>
                <w:rFonts w:ascii="仿宋" w:hAnsi="仿宋" w:eastAsia="仿宋" w:cs="仿宋"/>
                <w:color w:val="000000"/>
                <w:spacing w:val="1"/>
                <w:sz w:val="18"/>
                <w:szCs w:val="18"/>
              </w:rPr>
              <w:t>息形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成</w:t>
            </w:r>
            <w:r>
              <w:rPr>
                <w:rFonts w:ascii="仿宋" w:hAnsi="仿宋" w:eastAsia="仿宋" w:cs="仿宋"/>
                <w:color w:val="000000"/>
                <w:spacing w:val="1"/>
                <w:sz w:val="18"/>
                <w:szCs w:val="18"/>
              </w:rPr>
              <w:t>之日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起</w:t>
            </w:r>
            <w:r>
              <w:rPr>
                <w:rFonts w:ascii="仿宋" w:hAnsi="仿宋" w:eastAsia="仿宋" w:cs="仿宋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pacing w:val="4"/>
                <w:sz w:val="18"/>
                <w:szCs w:val="18"/>
              </w:rPr>
              <w:t>2</w:t>
            </w:r>
            <w:r>
              <w:rPr>
                <w:rFonts w:ascii="Times New Roman" w:hAnsi="Times New Roman" w:eastAsia="Times New Roman" w:cs="Times New Roman"/>
                <w:color w:val="000000"/>
                <w:spacing w:val="5"/>
                <w:sz w:val="18"/>
                <w:szCs w:val="18"/>
              </w:rPr>
              <w:t>0</w:t>
            </w:r>
            <w:r>
              <w:rPr>
                <w:rFonts w:ascii="Times New Roman" w:hAnsi="Times New Roman" w:eastAsia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个</w:t>
            </w:r>
            <w:r>
              <w:rPr>
                <w:rFonts w:ascii="仿宋" w:hAnsi="仿宋" w:eastAsia="仿宋" w:cs="仿宋"/>
                <w:color w:val="000000"/>
                <w:spacing w:val="9"/>
                <w:sz w:val="18"/>
                <w:szCs w:val="18"/>
              </w:rPr>
              <w:t>工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作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日内</w:t>
            </w:r>
          </w:p>
        </w:tc>
        <w:tc>
          <w:tcPr>
            <w:tcW w:w="11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19" w:lineRule="auto"/>
              <w:ind w:left="98" w:right="107" w:firstLine="0"/>
            </w:pPr>
            <w:r>
              <w:rPr>
                <w:rFonts w:hint="eastAsia" w:ascii="仿宋" w:hAnsi="仿宋" w:eastAsia="仿宋" w:cs="仿宋"/>
                <w:color w:val="000000"/>
                <w:spacing w:val="12"/>
                <w:sz w:val="18"/>
                <w:szCs w:val="18"/>
                <w:lang w:eastAsia="zh-CN"/>
              </w:rPr>
              <w:t>舞钢市</w:t>
            </w:r>
            <w:r>
              <w:rPr>
                <w:rFonts w:ascii="仿宋" w:hAnsi="仿宋" w:eastAsia="仿宋" w:cs="仿宋"/>
                <w:color w:val="000000"/>
                <w:spacing w:val="13"/>
                <w:sz w:val="18"/>
                <w:szCs w:val="18"/>
              </w:rPr>
              <w:t>住房</w:t>
            </w:r>
            <w:r>
              <w:rPr>
                <w:rFonts w:ascii="仿宋" w:hAnsi="仿宋" w:eastAsia="仿宋" w:cs="仿宋"/>
                <w:color w:val="000000"/>
                <w:spacing w:val="12"/>
                <w:sz w:val="18"/>
                <w:szCs w:val="18"/>
              </w:rPr>
              <w:t>和</w:t>
            </w:r>
            <w:r>
              <w:rPr>
                <w:rFonts w:ascii="仿宋" w:hAnsi="仿宋" w:eastAsia="仿宋" w:cs="仿宋"/>
                <w:color w:val="000000"/>
                <w:spacing w:val="13"/>
                <w:sz w:val="18"/>
                <w:szCs w:val="18"/>
              </w:rPr>
              <w:t>城乡建设</w:t>
            </w: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局</w:t>
            </w:r>
          </w:p>
        </w:tc>
        <w:tc>
          <w:tcPr>
            <w:tcW w:w="15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89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9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2"/>
                <w:sz w:val="18"/>
                <w:szCs w:val="18"/>
              </w:rPr>
              <w:t>■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政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府网站</w:t>
            </w:r>
          </w:p>
          <w:p>
            <w:pPr>
              <w:autoSpaceDE w:val="0"/>
              <w:autoSpaceDN w:val="0"/>
              <w:spacing w:before="78" w:after="0" w:line="316" w:lineRule="auto"/>
              <w:ind w:left="99" w:right="107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6"/>
                <w:sz w:val="18"/>
                <w:szCs w:val="18"/>
              </w:rPr>
              <w:t>■</w:t>
            </w:r>
            <w:r>
              <w:rPr>
                <w:rFonts w:ascii="仿宋" w:hAnsi="仿宋" w:eastAsia="仿宋" w:cs="仿宋"/>
                <w:color w:val="000000"/>
                <w:spacing w:val="-9"/>
                <w:sz w:val="18"/>
                <w:szCs w:val="18"/>
              </w:rPr>
              <w:t>乡</w:t>
            </w:r>
            <w:r>
              <w:rPr>
                <w:rFonts w:ascii="仿宋" w:hAnsi="仿宋" w:eastAsia="仿宋" w:cs="仿宋"/>
                <w:color w:val="000000"/>
                <w:spacing w:val="-10"/>
                <w:sz w:val="18"/>
                <w:szCs w:val="18"/>
              </w:rPr>
              <w:t>镇、</w:t>
            </w:r>
            <w:r>
              <w:rPr>
                <w:rFonts w:ascii="仿宋" w:hAnsi="仿宋" w:eastAsia="仿宋" w:cs="仿宋"/>
                <w:color w:val="000000"/>
                <w:spacing w:val="-9"/>
                <w:sz w:val="18"/>
                <w:szCs w:val="18"/>
              </w:rPr>
              <w:t>街</w:t>
            </w:r>
            <w:r>
              <w:rPr>
                <w:rFonts w:ascii="仿宋" w:hAnsi="仿宋" w:eastAsia="仿宋" w:cs="仿宋"/>
                <w:color w:val="000000"/>
                <w:spacing w:val="-10"/>
                <w:sz w:val="18"/>
                <w:szCs w:val="18"/>
              </w:rPr>
              <w:t>道办事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处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18"/>
                <w:szCs w:val="18"/>
              </w:rPr>
              <w:t>/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社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区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>/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村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公示栏（电子屏）</w:t>
            </w:r>
          </w:p>
        </w:tc>
        <w:tc>
          <w:tcPr>
            <w:tcW w:w="6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20" w:lineRule="exact"/>
              <w:ind w:left="0" w:right="0"/>
            </w:pPr>
          </w:p>
          <w:p>
            <w:pPr>
              <w:spacing w:before="0" w:after="0" w:line="240" w:lineRule="auto"/>
              <w:ind w:left="279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5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4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20" w:lineRule="exact"/>
              <w:ind w:left="0" w:right="0"/>
            </w:pPr>
          </w:p>
          <w:p>
            <w:pPr>
              <w:spacing w:before="0" w:after="0" w:line="240" w:lineRule="auto"/>
              <w:ind w:left="164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6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20" w:lineRule="exact"/>
              <w:ind w:left="0" w:right="0"/>
            </w:pPr>
          </w:p>
          <w:p>
            <w:pPr>
              <w:spacing w:before="0" w:after="0" w:line="240" w:lineRule="auto"/>
              <w:ind w:left="204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62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20" w:lineRule="exact"/>
              <w:ind w:left="0" w:right="0"/>
            </w:pPr>
          </w:p>
          <w:p>
            <w:pPr>
              <w:spacing w:before="0" w:after="0" w:line="240" w:lineRule="auto"/>
              <w:ind w:left="245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2"/>
                <w:sz w:val="18"/>
                <w:szCs w:val="18"/>
              </w:rPr>
              <w:t>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2" w:hRule="exact"/>
        </w:trPr>
        <w:tc>
          <w:tcPr>
            <w:tcW w:w="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43" w:lineRule="exact"/>
              <w:ind w:left="0" w:right="0"/>
            </w:pPr>
          </w:p>
          <w:p>
            <w:pPr>
              <w:spacing w:before="0" w:after="0" w:line="240" w:lineRule="auto"/>
              <w:ind w:left="225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2"/>
                <w:sz w:val="16"/>
                <w:szCs w:val="16"/>
              </w:rPr>
              <w:t>2</w:t>
            </w:r>
          </w:p>
        </w:tc>
        <w:tc>
          <w:tcPr>
            <w:tcW w:w="90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1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70" w:right="0" w:firstLine="0"/>
            </w:pP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政策解</w:t>
            </w:r>
          </w:p>
          <w:p>
            <w:pPr>
              <w:autoSpaceDE w:val="0"/>
              <w:autoSpaceDN w:val="0"/>
              <w:spacing w:before="78" w:after="0" w:line="240" w:lineRule="auto"/>
              <w:ind w:left="350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读</w:t>
            </w:r>
          </w:p>
        </w:tc>
        <w:tc>
          <w:tcPr>
            <w:tcW w:w="103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7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20" w:lineRule="auto"/>
              <w:ind w:left="98" w:right="107" w:firstLine="0"/>
            </w:pPr>
            <w:r>
              <w:rPr>
                <w:rFonts w:ascii="仿宋" w:hAnsi="仿宋" w:eastAsia="仿宋" w:cs="仿宋"/>
                <w:color w:val="000000"/>
                <w:spacing w:val="-34"/>
                <w:sz w:val="18"/>
                <w:szCs w:val="18"/>
              </w:rPr>
              <w:t>上</w:t>
            </w:r>
            <w:r>
              <w:rPr>
                <w:rFonts w:ascii="仿宋" w:hAnsi="仿宋" w:eastAsia="仿宋" w:cs="仿宋"/>
                <w:spacing w:val="-16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34"/>
                <w:sz w:val="18"/>
                <w:szCs w:val="18"/>
              </w:rPr>
              <w:t>级</w:t>
            </w:r>
            <w:r>
              <w:rPr>
                <w:rFonts w:ascii="仿宋" w:hAnsi="仿宋" w:eastAsia="仿宋" w:cs="仿宋"/>
                <w:spacing w:val="-17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34"/>
                <w:sz w:val="18"/>
                <w:szCs w:val="18"/>
              </w:rPr>
              <w:t>政</w:t>
            </w:r>
            <w:r>
              <w:rPr>
                <w:rFonts w:ascii="仿宋" w:hAnsi="仿宋" w:eastAsia="仿宋" w:cs="仿宋"/>
                <w:spacing w:val="-18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34"/>
                <w:sz w:val="18"/>
                <w:szCs w:val="18"/>
              </w:rPr>
              <w:t>策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解读</w:t>
            </w:r>
          </w:p>
        </w:tc>
        <w:tc>
          <w:tcPr>
            <w:tcW w:w="2208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89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19" w:lineRule="auto"/>
              <w:ind w:left="98" w:right="18" w:firstLine="0"/>
            </w:pP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着重</w:t>
            </w:r>
            <w:r>
              <w:rPr>
                <w:rFonts w:ascii="仿宋" w:hAnsi="仿宋" w:eastAsia="仿宋" w:cs="仿宋"/>
                <w:color w:val="000000"/>
                <w:spacing w:val="1"/>
                <w:sz w:val="18"/>
                <w:szCs w:val="18"/>
              </w:rPr>
              <w:t>解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读政</w:t>
            </w:r>
            <w:r>
              <w:rPr>
                <w:rFonts w:ascii="仿宋" w:hAnsi="仿宋" w:eastAsia="仿宋" w:cs="仿宋"/>
                <w:color w:val="000000"/>
                <w:spacing w:val="1"/>
                <w:sz w:val="18"/>
                <w:szCs w:val="18"/>
              </w:rPr>
              <w:t>策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措</w:t>
            </w:r>
            <w:r>
              <w:rPr>
                <w:rFonts w:ascii="仿宋" w:hAnsi="仿宋" w:eastAsia="仿宋" w:cs="仿宋"/>
                <w:color w:val="000000"/>
                <w:spacing w:val="1"/>
                <w:sz w:val="18"/>
                <w:szCs w:val="18"/>
              </w:rPr>
              <w:t>施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的背</w:t>
            </w:r>
            <w:r>
              <w:rPr>
                <w:rFonts w:ascii="仿宋" w:hAnsi="仿宋" w:eastAsia="仿宋" w:cs="仿宋"/>
                <w:color w:val="000000"/>
                <w:spacing w:val="1"/>
                <w:sz w:val="18"/>
                <w:szCs w:val="18"/>
              </w:rPr>
              <w:t>景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依据</w:t>
            </w:r>
            <w:r>
              <w:rPr>
                <w:rFonts w:ascii="仿宋" w:hAnsi="仿宋" w:eastAsia="仿宋" w:cs="仿宋"/>
                <w:color w:val="000000"/>
                <w:spacing w:val="1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目标</w:t>
            </w:r>
            <w:r>
              <w:rPr>
                <w:rFonts w:ascii="仿宋" w:hAnsi="仿宋" w:eastAsia="仿宋" w:cs="仿宋"/>
                <w:color w:val="000000"/>
                <w:spacing w:val="1"/>
                <w:sz w:val="18"/>
                <w:szCs w:val="18"/>
              </w:rPr>
              <w:t>任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务</w:t>
            </w:r>
            <w:r>
              <w:rPr>
                <w:rFonts w:ascii="仿宋" w:hAnsi="仿宋" w:eastAsia="仿宋" w:cs="仿宋"/>
                <w:color w:val="000000"/>
                <w:spacing w:val="1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主要</w:t>
            </w:r>
            <w:r>
              <w:rPr>
                <w:rFonts w:ascii="仿宋" w:hAnsi="仿宋" w:eastAsia="仿宋" w:cs="仿宋"/>
                <w:color w:val="000000"/>
                <w:spacing w:val="1"/>
                <w:sz w:val="18"/>
                <w:szCs w:val="18"/>
              </w:rPr>
              <w:t>内</w:t>
            </w:r>
            <w:r>
              <w:rPr>
                <w:rFonts w:ascii="仿宋" w:hAnsi="仿宋" w:eastAsia="仿宋" w:cs="仿宋"/>
                <w:color w:val="000000"/>
                <w:spacing w:val="-8"/>
                <w:sz w:val="18"/>
                <w:szCs w:val="18"/>
              </w:rPr>
              <w:t>容、</w:t>
            </w:r>
            <w:r>
              <w:rPr>
                <w:rFonts w:ascii="仿宋" w:hAnsi="仿宋" w:eastAsia="仿宋" w:cs="仿宋"/>
                <w:color w:val="000000"/>
                <w:spacing w:val="-9"/>
                <w:sz w:val="18"/>
                <w:szCs w:val="18"/>
              </w:rPr>
              <w:t>涉</w:t>
            </w:r>
            <w:r>
              <w:rPr>
                <w:rFonts w:ascii="仿宋" w:hAnsi="仿宋" w:eastAsia="仿宋" w:cs="仿宋"/>
                <w:color w:val="000000"/>
                <w:spacing w:val="-8"/>
                <w:sz w:val="18"/>
                <w:szCs w:val="18"/>
              </w:rPr>
              <w:t>及范围、</w:t>
            </w:r>
            <w:r>
              <w:rPr>
                <w:rFonts w:ascii="仿宋" w:hAnsi="仿宋" w:eastAsia="仿宋" w:cs="仿宋"/>
                <w:color w:val="000000"/>
                <w:spacing w:val="-9"/>
                <w:sz w:val="18"/>
                <w:szCs w:val="18"/>
              </w:rPr>
              <w:t>执行</w:t>
            </w:r>
            <w:r>
              <w:rPr>
                <w:rFonts w:ascii="仿宋" w:hAnsi="仿宋" w:eastAsia="仿宋" w:cs="仿宋"/>
                <w:color w:val="000000"/>
                <w:spacing w:val="-8"/>
                <w:sz w:val="18"/>
                <w:szCs w:val="18"/>
              </w:rPr>
              <w:t>标准，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以及</w:t>
            </w:r>
            <w:r>
              <w:rPr>
                <w:rFonts w:ascii="仿宋" w:hAnsi="仿宋" w:eastAsia="仿宋" w:cs="仿宋"/>
                <w:color w:val="000000"/>
                <w:spacing w:val="1"/>
                <w:sz w:val="18"/>
                <w:szCs w:val="18"/>
              </w:rPr>
              <w:t>注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意事</w:t>
            </w:r>
            <w:r>
              <w:rPr>
                <w:rFonts w:ascii="仿宋" w:hAnsi="仿宋" w:eastAsia="仿宋" w:cs="仿宋"/>
                <w:color w:val="000000"/>
                <w:spacing w:val="1"/>
                <w:sz w:val="18"/>
                <w:szCs w:val="18"/>
              </w:rPr>
              <w:t>项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1"/>
                <w:sz w:val="18"/>
                <w:szCs w:val="18"/>
              </w:rPr>
              <w:t>关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键词</w:t>
            </w:r>
            <w:r>
              <w:rPr>
                <w:rFonts w:ascii="仿宋" w:hAnsi="仿宋" w:eastAsia="仿宋" w:cs="仿宋"/>
                <w:color w:val="000000"/>
                <w:spacing w:val="1"/>
                <w:sz w:val="18"/>
                <w:szCs w:val="18"/>
              </w:rPr>
              <w:t>诠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释、</w:t>
            </w:r>
            <w:r>
              <w:rPr>
                <w:rFonts w:ascii="仿宋" w:hAnsi="仿宋" w:eastAsia="仿宋" w:cs="仿宋"/>
                <w:color w:val="000000"/>
                <w:spacing w:val="1"/>
                <w:sz w:val="18"/>
                <w:szCs w:val="18"/>
              </w:rPr>
              <w:t>惠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民利</w:t>
            </w:r>
            <w:r>
              <w:rPr>
                <w:rFonts w:ascii="仿宋" w:hAnsi="仿宋" w:eastAsia="仿宋" w:cs="仿宋"/>
                <w:color w:val="000000"/>
                <w:spacing w:val="1"/>
                <w:sz w:val="18"/>
                <w:szCs w:val="18"/>
              </w:rPr>
              <w:t>民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举</w:t>
            </w:r>
            <w:r>
              <w:rPr>
                <w:rFonts w:ascii="仿宋" w:hAnsi="仿宋" w:eastAsia="仿宋" w:cs="仿宋"/>
                <w:color w:val="000000"/>
                <w:spacing w:val="1"/>
                <w:sz w:val="18"/>
                <w:szCs w:val="18"/>
              </w:rPr>
              <w:t>措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、新</w:t>
            </w:r>
            <w:r>
              <w:rPr>
                <w:rFonts w:ascii="仿宋" w:hAnsi="仿宋" w:eastAsia="仿宋" w:cs="仿宋"/>
                <w:color w:val="000000"/>
                <w:spacing w:val="1"/>
                <w:sz w:val="18"/>
                <w:szCs w:val="18"/>
              </w:rPr>
              <w:t>旧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政策差异等。</w:t>
            </w:r>
          </w:p>
        </w:tc>
        <w:tc>
          <w:tcPr>
            <w:tcW w:w="2655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3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12" w:lineRule="auto"/>
              <w:ind w:left="98" w:right="115" w:firstLine="0"/>
            </w:pP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《中华人民共和国政府信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息公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开条例》、</w:t>
            </w:r>
            <w:r>
              <w:rPr>
                <w:rFonts w:ascii="仿宋" w:hAnsi="仿宋" w:eastAsia="仿宋" w:cs="仿宋"/>
                <w:color w:val="000000"/>
                <w:spacing w:val="-5"/>
                <w:sz w:val="18"/>
                <w:szCs w:val="18"/>
              </w:rPr>
              <w:t>《中共中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央办公厅</w:t>
            </w:r>
            <w:r>
              <w:rPr>
                <w:rFonts w:ascii="仿宋" w:hAnsi="仿宋" w:eastAsia="仿宋" w:cs="仿宋"/>
                <w:color w:val="000000"/>
                <w:spacing w:val="6"/>
                <w:sz w:val="18"/>
                <w:szCs w:val="18"/>
              </w:rPr>
              <w:t>国务院办公厅印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发（关于全面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推进政务公开工作的意见）</w:t>
            </w:r>
            <w:r>
              <w:rPr>
                <w:rFonts w:ascii="仿宋" w:hAnsi="仿宋" w:eastAsia="仿宋" w:cs="仿宋"/>
                <w:color w:val="000000"/>
                <w:spacing w:val="9"/>
                <w:sz w:val="18"/>
                <w:szCs w:val="18"/>
              </w:rPr>
              <w:t>的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通知》</w:t>
            </w:r>
            <w:r>
              <w:rPr>
                <w:rFonts w:ascii="仿宋" w:hAnsi="仿宋" w:eastAsia="仿宋" w:cs="仿宋"/>
                <w:color w:val="000000"/>
                <w:spacing w:val="-7"/>
                <w:sz w:val="18"/>
                <w:szCs w:val="18"/>
              </w:rPr>
              <w:t>及其实</w:t>
            </w:r>
            <w:r>
              <w:rPr>
                <w:rFonts w:ascii="仿宋" w:hAnsi="仿宋" w:eastAsia="仿宋" w:cs="仿宋"/>
                <w:color w:val="000000"/>
                <w:spacing w:val="-5"/>
                <w:sz w:val="18"/>
                <w:szCs w:val="18"/>
              </w:rPr>
              <w:t>施细则</w:t>
            </w:r>
          </w:p>
        </w:tc>
        <w:tc>
          <w:tcPr>
            <w:tcW w:w="132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57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14" w:lineRule="auto"/>
              <w:ind w:left="98" w:right="108" w:firstLine="0"/>
            </w:pP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信</w:t>
            </w:r>
            <w:r>
              <w:rPr>
                <w:rFonts w:ascii="仿宋" w:hAnsi="仿宋" w:eastAsia="仿宋" w:cs="仿宋"/>
                <w:color w:val="000000"/>
                <w:spacing w:val="1"/>
                <w:sz w:val="18"/>
                <w:szCs w:val="18"/>
              </w:rPr>
              <w:t>息形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成</w:t>
            </w:r>
            <w:r>
              <w:rPr>
                <w:rFonts w:ascii="仿宋" w:hAnsi="仿宋" w:eastAsia="仿宋" w:cs="仿宋"/>
                <w:color w:val="000000"/>
                <w:spacing w:val="1"/>
                <w:sz w:val="18"/>
                <w:szCs w:val="18"/>
              </w:rPr>
              <w:t>之日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起</w:t>
            </w:r>
            <w:r>
              <w:rPr>
                <w:rFonts w:ascii="仿宋" w:hAnsi="仿宋" w:eastAsia="仿宋" w:cs="仿宋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pacing w:val="4"/>
                <w:sz w:val="18"/>
                <w:szCs w:val="18"/>
              </w:rPr>
              <w:t>2</w:t>
            </w:r>
            <w:r>
              <w:rPr>
                <w:rFonts w:ascii="Times New Roman" w:hAnsi="Times New Roman" w:eastAsia="Times New Roman" w:cs="Times New Roman"/>
                <w:color w:val="000000"/>
                <w:spacing w:val="5"/>
                <w:sz w:val="18"/>
                <w:szCs w:val="18"/>
              </w:rPr>
              <w:t>0</w:t>
            </w:r>
            <w:r>
              <w:rPr>
                <w:rFonts w:ascii="Times New Roman" w:hAnsi="Times New Roman" w:eastAsia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个</w:t>
            </w:r>
            <w:r>
              <w:rPr>
                <w:rFonts w:ascii="仿宋" w:hAnsi="仿宋" w:eastAsia="仿宋" w:cs="仿宋"/>
                <w:color w:val="000000"/>
                <w:spacing w:val="9"/>
                <w:sz w:val="18"/>
                <w:szCs w:val="18"/>
              </w:rPr>
              <w:t>工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作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日内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57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20" w:lineRule="auto"/>
              <w:ind w:left="98" w:right="107" w:firstLine="0"/>
            </w:pPr>
            <w:r>
              <w:rPr>
                <w:rFonts w:hint="eastAsia" w:ascii="仿宋" w:hAnsi="仿宋" w:eastAsia="仿宋" w:cs="仿宋"/>
                <w:color w:val="000000"/>
                <w:spacing w:val="12"/>
                <w:sz w:val="18"/>
                <w:szCs w:val="18"/>
                <w:lang w:eastAsia="zh-CN"/>
              </w:rPr>
              <w:t>舞钢市</w:t>
            </w:r>
            <w:r>
              <w:rPr>
                <w:rFonts w:ascii="仿宋" w:hAnsi="仿宋" w:eastAsia="仿宋" w:cs="仿宋"/>
                <w:color w:val="000000"/>
                <w:spacing w:val="13"/>
                <w:sz w:val="18"/>
                <w:szCs w:val="18"/>
              </w:rPr>
              <w:t>住房</w:t>
            </w:r>
            <w:r>
              <w:rPr>
                <w:rFonts w:ascii="仿宋" w:hAnsi="仿宋" w:eastAsia="仿宋" w:cs="仿宋"/>
                <w:color w:val="000000"/>
                <w:spacing w:val="12"/>
                <w:sz w:val="18"/>
                <w:szCs w:val="18"/>
              </w:rPr>
              <w:t>和</w:t>
            </w:r>
            <w:r>
              <w:rPr>
                <w:rFonts w:ascii="仿宋" w:hAnsi="仿宋" w:eastAsia="仿宋" w:cs="仿宋"/>
                <w:color w:val="000000"/>
                <w:spacing w:val="13"/>
                <w:sz w:val="18"/>
                <w:szCs w:val="18"/>
              </w:rPr>
              <w:t>城乡建设</w:t>
            </w: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局</w:t>
            </w:r>
          </w:p>
        </w:tc>
        <w:tc>
          <w:tcPr>
            <w:tcW w:w="1531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9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2"/>
                <w:sz w:val="18"/>
                <w:szCs w:val="18"/>
              </w:rPr>
              <w:t>■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政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府网站</w:t>
            </w:r>
          </w:p>
          <w:p>
            <w:pPr>
              <w:autoSpaceDE w:val="0"/>
              <w:autoSpaceDN w:val="0"/>
              <w:spacing w:before="78" w:after="0" w:line="316" w:lineRule="auto"/>
              <w:ind w:left="99" w:right="107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6"/>
                <w:sz w:val="18"/>
                <w:szCs w:val="18"/>
              </w:rPr>
              <w:t>■</w:t>
            </w:r>
            <w:r>
              <w:rPr>
                <w:rFonts w:ascii="仿宋" w:hAnsi="仿宋" w:eastAsia="仿宋" w:cs="仿宋"/>
                <w:color w:val="000000"/>
                <w:spacing w:val="-9"/>
                <w:sz w:val="18"/>
                <w:szCs w:val="18"/>
              </w:rPr>
              <w:t>乡</w:t>
            </w:r>
            <w:r>
              <w:rPr>
                <w:rFonts w:ascii="仿宋" w:hAnsi="仿宋" w:eastAsia="仿宋" w:cs="仿宋"/>
                <w:color w:val="000000"/>
                <w:spacing w:val="-10"/>
                <w:sz w:val="18"/>
                <w:szCs w:val="18"/>
              </w:rPr>
              <w:t>镇、</w:t>
            </w:r>
            <w:r>
              <w:rPr>
                <w:rFonts w:ascii="仿宋" w:hAnsi="仿宋" w:eastAsia="仿宋" w:cs="仿宋"/>
                <w:color w:val="000000"/>
                <w:spacing w:val="-9"/>
                <w:sz w:val="18"/>
                <w:szCs w:val="18"/>
              </w:rPr>
              <w:t>街</w:t>
            </w:r>
            <w:r>
              <w:rPr>
                <w:rFonts w:ascii="仿宋" w:hAnsi="仿宋" w:eastAsia="仿宋" w:cs="仿宋"/>
                <w:color w:val="000000"/>
                <w:spacing w:val="-10"/>
                <w:sz w:val="18"/>
                <w:szCs w:val="18"/>
              </w:rPr>
              <w:t>道办事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处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18"/>
                <w:szCs w:val="18"/>
              </w:rPr>
              <w:t>/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社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区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>/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村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公示栏（电子屏）</w:t>
            </w:r>
          </w:p>
        </w:tc>
        <w:tc>
          <w:tcPr>
            <w:tcW w:w="675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74" w:lineRule="exact"/>
              <w:ind w:left="0" w:right="0"/>
            </w:pPr>
          </w:p>
          <w:p>
            <w:pPr>
              <w:spacing w:before="0" w:after="0" w:line="240" w:lineRule="auto"/>
              <w:ind w:left="279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447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74" w:lineRule="exact"/>
              <w:ind w:left="0" w:right="0"/>
            </w:pPr>
          </w:p>
          <w:p>
            <w:pPr>
              <w:spacing w:before="0" w:after="0" w:line="240" w:lineRule="auto"/>
              <w:ind w:left="164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66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525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74" w:lineRule="exact"/>
              <w:ind w:left="0" w:right="0"/>
            </w:pPr>
          </w:p>
          <w:p>
            <w:pPr>
              <w:spacing w:before="0" w:after="0" w:line="240" w:lineRule="auto"/>
              <w:ind w:left="204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622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74" w:lineRule="exact"/>
              <w:ind w:left="0" w:right="0"/>
            </w:pPr>
          </w:p>
          <w:p>
            <w:pPr>
              <w:spacing w:before="0" w:after="0" w:line="240" w:lineRule="auto"/>
              <w:ind w:left="245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2"/>
                <w:sz w:val="18"/>
                <w:szCs w:val="18"/>
              </w:rPr>
              <w:t>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4" w:hRule="exact"/>
        </w:trPr>
        <w:tc>
          <w:tcPr>
            <w:tcW w:w="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43" w:lineRule="exact"/>
              <w:ind w:left="0" w:right="0"/>
            </w:pPr>
          </w:p>
          <w:p>
            <w:pPr>
              <w:spacing w:before="0" w:after="0" w:line="240" w:lineRule="auto"/>
              <w:ind w:left="225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2"/>
                <w:sz w:val="16"/>
                <w:szCs w:val="16"/>
              </w:rPr>
              <w:t>3</w:t>
            </w:r>
          </w:p>
        </w:tc>
        <w:tc>
          <w:tcPr>
            <w:tcW w:w="90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03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7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20" w:lineRule="auto"/>
              <w:ind w:left="98" w:right="107" w:firstLine="0"/>
            </w:pPr>
            <w:r>
              <w:rPr>
                <w:rFonts w:ascii="仿宋" w:hAnsi="仿宋" w:eastAsia="仿宋" w:cs="仿宋"/>
                <w:color w:val="000000"/>
                <w:spacing w:val="-34"/>
                <w:sz w:val="18"/>
                <w:szCs w:val="18"/>
              </w:rPr>
              <w:t>本</w:t>
            </w:r>
            <w:r>
              <w:rPr>
                <w:rFonts w:ascii="仿宋" w:hAnsi="仿宋" w:eastAsia="仿宋" w:cs="仿宋"/>
                <w:spacing w:val="-16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34"/>
                <w:sz w:val="18"/>
                <w:szCs w:val="18"/>
              </w:rPr>
              <w:t>级</w:t>
            </w:r>
            <w:r>
              <w:rPr>
                <w:rFonts w:ascii="仿宋" w:hAnsi="仿宋" w:eastAsia="仿宋" w:cs="仿宋"/>
                <w:spacing w:val="-17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34"/>
                <w:sz w:val="18"/>
                <w:szCs w:val="18"/>
              </w:rPr>
              <w:t>政</w:t>
            </w:r>
            <w:r>
              <w:rPr>
                <w:rFonts w:ascii="仿宋" w:hAnsi="仿宋" w:eastAsia="仿宋" w:cs="仿宋"/>
                <w:spacing w:val="-18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34"/>
                <w:sz w:val="18"/>
                <w:szCs w:val="18"/>
              </w:rPr>
              <w:t>策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解读</w:t>
            </w:r>
          </w:p>
        </w:tc>
        <w:tc>
          <w:tcPr>
            <w:tcW w:w="220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2655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32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199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531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675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525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44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66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525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622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</w:tr>
    </w:tbl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327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40" w:lineRule="auto"/>
        <w:ind w:left="7929" w:right="0" w:firstLine="0"/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hint="eastAsia" w:ascii="Times New Roman" w:hAnsi="Times New Roman" w:eastAsia="宋体" w:cs="Times New Roman"/>
          <w:color w:val="000000"/>
          <w:sz w:val="28"/>
          <w:szCs w:val="28"/>
          <w:lang w:val="en-US" w:eastAsia="zh-CN"/>
        </w:rPr>
        <w:t>1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</w:t>
      </w: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98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tbl>
      <w:tblPr>
        <w:tblStyle w:val="2"/>
        <w:tblW w:w="0" w:type="auto"/>
        <w:tblInd w:w="99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4"/>
        <w:gridCol w:w="900"/>
        <w:gridCol w:w="1039"/>
        <w:gridCol w:w="2208"/>
        <w:gridCol w:w="2655"/>
        <w:gridCol w:w="1320"/>
        <w:gridCol w:w="1199"/>
        <w:gridCol w:w="1531"/>
        <w:gridCol w:w="675"/>
        <w:gridCol w:w="525"/>
        <w:gridCol w:w="447"/>
        <w:gridCol w:w="660"/>
        <w:gridCol w:w="525"/>
        <w:gridCol w:w="62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exact"/>
        </w:trPr>
        <w:tc>
          <w:tcPr>
            <w:tcW w:w="544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0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56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序</w:t>
            </w:r>
          </w:p>
          <w:p>
            <w:pPr>
              <w:autoSpaceDE w:val="0"/>
              <w:autoSpaceDN w:val="0"/>
              <w:spacing w:before="26" w:after="0" w:line="240" w:lineRule="auto"/>
              <w:ind w:left="156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号</w:t>
            </w:r>
          </w:p>
        </w:tc>
        <w:tc>
          <w:tcPr>
            <w:tcW w:w="193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29" w:after="0" w:line="240" w:lineRule="auto"/>
              <w:ind w:left="518" w:right="0" w:firstLine="0"/>
            </w:pP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开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事项</w:t>
            </w:r>
          </w:p>
        </w:tc>
        <w:tc>
          <w:tcPr>
            <w:tcW w:w="2208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58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214" w:right="0" w:firstLine="0"/>
            </w:pPr>
            <w:r>
              <w:rPr>
                <w:rFonts w:ascii="黑体" w:hAnsi="黑体" w:eastAsia="黑体" w:cs="黑体"/>
                <w:color w:val="000000"/>
                <w:spacing w:val="-1"/>
                <w:sz w:val="22"/>
                <w:szCs w:val="22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内</w:t>
            </w:r>
            <w:r>
              <w:rPr>
                <w:rFonts w:ascii="黑体" w:hAnsi="黑体" w:eastAsia="黑体" w:cs="黑体"/>
                <w:color w:val="000000"/>
                <w:spacing w:val="-1"/>
                <w:sz w:val="22"/>
                <w:szCs w:val="22"/>
              </w:rPr>
              <w:t>容（要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素</w:t>
            </w:r>
            <w:r>
              <w:rPr>
                <w:rFonts w:ascii="黑体" w:hAnsi="黑体" w:eastAsia="黑体" w:cs="黑体"/>
                <w:color w:val="000000"/>
                <w:spacing w:val="-1"/>
                <w:sz w:val="22"/>
                <w:szCs w:val="22"/>
              </w:rPr>
              <w:t>）</w:t>
            </w:r>
          </w:p>
        </w:tc>
        <w:tc>
          <w:tcPr>
            <w:tcW w:w="2655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58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876" w:right="0" w:firstLine="0"/>
            </w:pP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开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依据</w:t>
            </w:r>
          </w:p>
        </w:tc>
        <w:tc>
          <w:tcPr>
            <w:tcW w:w="132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58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211" w:right="0" w:firstLine="0"/>
            </w:pP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开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时限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58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48" w:right="0" w:firstLine="0"/>
            </w:pP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开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主体</w:t>
            </w:r>
          </w:p>
        </w:tc>
        <w:tc>
          <w:tcPr>
            <w:tcW w:w="1531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34" w:after="0" w:line="240" w:lineRule="auto"/>
              <w:ind w:left="204" w:right="0" w:firstLine="0"/>
            </w:pP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公开渠道和</w:t>
            </w:r>
          </w:p>
          <w:p>
            <w:pPr>
              <w:autoSpaceDE w:val="0"/>
              <w:autoSpaceDN w:val="0"/>
              <w:spacing w:before="26" w:after="0" w:line="240" w:lineRule="auto"/>
              <w:ind w:left="536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载体</w:t>
            </w:r>
          </w:p>
          <w:p>
            <w:pPr>
              <w:autoSpaceDE w:val="0"/>
              <w:autoSpaceDN w:val="0"/>
              <w:spacing w:before="24" w:after="0" w:line="256" w:lineRule="auto"/>
              <w:ind w:left="152" w:right="159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（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2"/>
                <w:szCs w:val="22"/>
              </w:rPr>
              <w:t>“</w:t>
            </w:r>
            <w:r>
              <w:rPr>
                <w:rFonts w:ascii="Times New Roman" w:hAnsi="Times New Roman" w:eastAsia="Times New Roman" w:cs="Times New Roman"/>
                <w:color w:val="000000"/>
                <w:spacing w:val="-3"/>
                <w:sz w:val="22"/>
                <w:szCs w:val="22"/>
              </w:rPr>
              <w:t>■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2"/>
                <w:szCs w:val="22"/>
              </w:rPr>
              <w:t>”</w:t>
            </w: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表示必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选</w:t>
            </w: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项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，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2"/>
                <w:szCs w:val="22"/>
              </w:rPr>
              <w:t>“</w:t>
            </w:r>
            <w:r>
              <w:rPr>
                <w:rFonts w:ascii="Times New Roman" w:hAnsi="Times New Roman" w:eastAsia="Times New Roman" w:cs="Times New Roman"/>
                <w:color w:val="000000"/>
                <w:spacing w:val="-2"/>
                <w:sz w:val="22"/>
                <w:szCs w:val="22"/>
              </w:rPr>
              <w:t>□”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表示可选</w:t>
            </w: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项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）</w:t>
            </w:r>
          </w:p>
        </w:tc>
        <w:tc>
          <w:tcPr>
            <w:tcW w:w="12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29" w:after="0" w:line="240" w:lineRule="auto"/>
              <w:ind w:left="149" w:right="0" w:firstLine="0"/>
            </w:pP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开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对象</w:t>
            </w:r>
          </w:p>
        </w:tc>
        <w:tc>
          <w:tcPr>
            <w:tcW w:w="110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29" w:after="0" w:line="240" w:lineRule="auto"/>
              <w:ind w:left="104" w:right="0" w:firstLine="0"/>
            </w:pP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开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方式</w:t>
            </w:r>
          </w:p>
        </w:tc>
        <w:tc>
          <w:tcPr>
            <w:tcW w:w="114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29" w:after="0" w:line="240" w:lineRule="auto"/>
              <w:ind w:left="115" w:right="0" w:firstLine="0"/>
            </w:pP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开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层级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8" w:hRule="exact"/>
        </w:trPr>
        <w:tc>
          <w:tcPr>
            <w:tcW w:w="544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3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10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一级事</w:t>
            </w:r>
          </w:p>
          <w:p>
            <w:pPr>
              <w:autoSpaceDE w:val="0"/>
              <w:autoSpaceDN w:val="0"/>
              <w:spacing w:before="26" w:after="0" w:line="240" w:lineRule="auto"/>
              <w:ind w:left="331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项</w:t>
            </w:r>
          </w:p>
        </w:tc>
        <w:tc>
          <w:tcPr>
            <w:tcW w:w="103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3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80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二级事</w:t>
            </w:r>
          </w:p>
          <w:p>
            <w:pPr>
              <w:autoSpaceDE w:val="0"/>
              <w:autoSpaceDN w:val="0"/>
              <w:spacing w:before="26" w:after="0" w:line="240" w:lineRule="auto"/>
              <w:ind w:left="398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项</w:t>
            </w:r>
          </w:p>
        </w:tc>
        <w:tc>
          <w:tcPr>
            <w:tcW w:w="220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2655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32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199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531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6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3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06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全社</w:t>
            </w:r>
          </w:p>
          <w:p>
            <w:pPr>
              <w:autoSpaceDE w:val="0"/>
              <w:autoSpaceDN w:val="0"/>
              <w:spacing w:before="26" w:after="0" w:line="240" w:lineRule="auto"/>
              <w:ind w:left="216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会</w:t>
            </w:r>
          </w:p>
        </w:tc>
        <w:tc>
          <w:tcPr>
            <w:tcW w:w="5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24" w:after="0" w:line="256" w:lineRule="auto"/>
              <w:ind w:left="142" w:right="152" w:firstLine="0"/>
            </w:pPr>
            <w:r>
              <w:rPr>
                <w:rFonts w:ascii="黑体" w:hAnsi="黑体" w:eastAsia="黑体" w:cs="黑体"/>
                <w:color w:val="000000"/>
                <w:spacing w:val="-19"/>
                <w:sz w:val="22"/>
                <w:szCs w:val="22"/>
              </w:rPr>
              <w:t>特定群</w:t>
            </w:r>
            <w:r>
              <w:rPr>
                <w:rFonts w:ascii="黑体" w:hAnsi="黑体" w:eastAsia="黑体" w:cs="黑体"/>
                <w:color w:val="000000"/>
                <w:spacing w:val="-23"/>
                <w:sz w:val="22"/>
                <w:szCs w:val="22"/>
              </w:rPr>
              <w:t>众</w:t>
            </w:r>
          </w:p>
        </w:tc>
        <w:tc>
          <w:tcPr>
            <w:tcW w:w="4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3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04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主</w:t>
            </w:r>
          </w:p>
          <w:p>
            <w:pPr>
              <w:autoSpaceDE w:val="0"/>
              <w:autoSpaceDN w:val="0"/>
              <w:spacing w:before="26" w:after="0" w:line="240" w:lineRule="auto"/>
              <w:ind w:left="104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动</w:t>
            </w:r>
          </w:p>
        </w:tc>
        <w:tc>
          <w:tcPr>
            <w:tcW w:w="6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8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61" w:lineRule="auto"/>
              <w:ind w:left="101" w:right="107" w:firstLine="0"/>
            </w:pPr>
            <w:r>
              <w:rPr>
                <w:rFonts w:ascii="黑体" w:hAnsi="黑体" w:eastAsia="黑体" w:cs="黑体"/>
                <w:color w:val="000000"/>
                <w:spacing w:val="-9"/>
                <w:sz w:val="22"/>
                <w:szCs w:val="22"/>
              </w:rPr>
              <w:t>依申</w:t>
            </w: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请公</w:t>
            </w:r>
          </w:p>
          <w:p>
            <w:pPr>
              <w:autoSpaceDE w:val="0"/>
              <w:autoSpaceDN w:val="0"/>
              <w:spacing w:before="2" w:after="0" w:line="240" w:lineRule="auto"/>
              <w:ind w:left="209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开</w:t>
            </w:r>
          </w:p>
        </w:tc>
        <w:tc>
          <w:tcPr>
            <w:tcW w:w="5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3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42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市</w:t>
            </w:r>
          </w:p>
          <w:p>
            <w:pPr>
              <w:autoSpaceDE w:val="0"/>
              <w:autoSpaceDN w:val="0"/>
              <w:spacing w:before="26" w:after="0" w:line="240" w:lineRule="auto"/>
              <w:ind w:left="142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级</w:t>
            </w:r>
          </w:p>
        </w:tc>
        <w:tc>
          <w:tcPr>
            <w:tcW w:w="62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8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61" w:lineRule="auto"/>
              <w:ind w:left="183" w:right="74" w:hanging="84"/>
            </w:pPr>
            <w:r>
              <w:rPr>
                <w:rFonts w:ascii="黑体" w:hAnsi="黑体" w:eastAsia="黑体" w:cs="黑体"/>
                <w:color w:val="000000"/>
                <w:spacing w:val="-10"/>
                <w:sz w:val="22"/>
                <w:szCs w:val="22"/>
              </w:rPr>
              <w:t>乡</w:t>
            </w: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、</w:t>
            </w:r>
            <w:r>
              <w:rPr>
                <w:rFonts w:ascii="黑体" w:hAnsi="黑体" w:eastAsia="黑体" w:cs="黑体"/>
                <w:color w:val="000000"/>
                <w:spacing w:val="-7"/>
                <w:sz w:val="22"/>
                <w:szCs w:val="22"/>
              </w:rPr>
              <w:t>村</w:t>
            </w: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2" w:hRule="exact"/>
        </w:trPr>
        <w:tc>
          <w:tcPr>
            <w:tcW w:w="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18" w:lineRule="exact"/>
              <w:ind w:left="0" w:right="0"/>
            </w:pPr>
          </w:p>
          <w:p>
            <w:pPr>
              <w:spacing w:before="0" w:after="0" w:line="240" w:lineRule="auto"/>
              <w:ind w:left="225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2"/>
                <w:sz w:val="16"/>
                <w:szCs w:val="16"/>
              </w:rPr>
              <w:t>4</w:t>
            </w:r>
          </w:p>
        </w:tc>
        <w:tc>
          <w:tcPr>
            <w:tcW w:w="90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5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70" w:right="0" w:firstLine="0"/>
            </w:pP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计划实</w:t>
            </w:r>
          </w:p>
          <w:p>
            <w:pPr>
              <w:autoSpaceDE w:val="0"/>
              <w:autoSpaceDN w:val="0"/>
              <w:spacing w:before="78" w:after="0" w:line="240" w:lineRule="auto"/>
              <w:ind w:left="350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施</w:t>
            </w:r>
          </w:p>
        </w:tc>
        <w:tc>
          <w:tcPr>
            <w:tcW w:w="103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49" w:right="0" w:firstLine="0"/>
            </w:pP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任务分配</w:t>
            </w:r>
          </w:p>
        </w:tc>
        <w:tc>
          <w:tcPr>
            <w:tcW w:w="22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48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20" w:lineRule="auto"/>
              <w:ind w:left="98" w:right="107" w:firstLine="0"/>
            </w:pP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及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时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公开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农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村危房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改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造补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助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农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户名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单</w:t>
            </w:r>
          </w:p>
        </w:tc>
        <w:tc>
          <w:tcPr>
            <w:tcW w:w="2655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2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20" w:lineRule="auto"/>
              <w:ind w:left="98" w:right="108" w:firstLine="0"/>
            </w:pPr>
            <w:r>
              <w:rPr>
                <w:rFonts w:ascii="仿宋" w:hAnsi="仿宋" w:eastAsia="仿宋" w:cs="仿宋"/>
                <w:color w:val="000000"/>
                <w:spacing w:val="6"/>
                <w:sz w:val="18"/>
                <w:szCs w:val="18"/>
              </w:rPr>
              <w:t>《住房城乡建设部</w:t>
            </w:r>
            <w:r>
              <w:rPr>
                <w:rFonts w:ascii="仿宋" w:hAnsi="仿宋" w:eastAsia="仿宋" w:cs="仿宋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6"/>
                <w:sz w:val="18"/>
                <w:szCs w:val="18"/>
              </w:rPr>
              <w:t>财政部</w:t>
            </w:r>
            <w:r>
              <w:rPr>
                <w:rFonts w:ascii="仿宋" w:hAnsi="仿宋" w:eastAsia="仿宋" w:cs="仿宋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6"/>
                <w:sz w:val="18"/>
                <w:szCs w:val="18"/>
              </w:rPr>
              <w:t>国务院扶贫办关于加强和完善建档立卡贫困户等重点对象农村</w:t>
            </w:r>
            <w:r>
              <w:rPr>
                <w:rFonts w:ascii="仿宋" w:hAnsi="仿宋" w:eastAsia="仿宋" w:cs="仿宋"/>
                <w:color w:val="000000"/>
                <w:spacing w:val="-7"/>
                <w:sz w:val="18"/>
                <w:szCs w:val="18"/>
              </w:rPr>
              <w:t>危房</w:t>
            </w:r>
            <w:r>
              <w:rPr>
                <w:rFonts w:ascii="仿宋" w:hAnsi="仿宋" w:eastAsia="仿宋" w:cs="仿宋"/>
                <w:color w:val="000000"/>
                <w:spacing w:val="-8"/>
                <w:sz w:val="18"/>
                <w:szCs w:val="18"/>
              </w:rPr>
              <w:t>改</w:t>
            </w:r>
            <w:r>
              <w:rPr>
                <w:rFonts w:ascii="仿宋" w:hAnsi="仿宋" w:eastAsia="仿宋" w:cs="仿宋"/>
                <w:color w:val="000000"/>
                <w:spacing w:val="-7"/>
                <w:sz w:val="18"/>
                <w:szCs w:val="18"/>
              </w:rPr>
              <w:t>造若干</w:t>
            </w:r>
            <w:r>
              <w:rPr>
                <w:rFonts w:ascii="仿宋" w:hAnsi="仿宋" w:eastAsia="仿宋" w:cs="仿宋"/>
                <w:color w:val="000000"/>
                <w:spacing w:val="-8"/>
                <w:sz w:val="18"/>
                <w:szCs w:val="18"/>
              </w:rPr>
              <w:t>问</w:t>
            </w:r>
            <w:r>
              <w:rPr>
                <w:rFonts w:ascii="仿宋" w:hAnsi="仿宋" w:eastAsia="仿宋" w:cs="仿宋"/>
                <w:color w:val="000000"/>
                <w:spacing w:val="-7"/>
                <w:sz w:val="18"/>
                <w:szCs w:val="18"/>
              </w:rPr>
              <w:t>题的通</w:t>
            </w:r>
            <w:r>
              <w:rPr>
                <w:rFonts w:ascii="仿宋" w:hAnsi="仿宋" w:eastAsia="仿宋" w:cs="仿宋"/>
                <w:color w:val="000000"/>
                <w:spacing w:val="-8"/>
                <w:sz w:val="18"/>
                <w:szCs w:val="18"/>
              </w:rPr>
              <w:t>知</w:t>
            </w:r>
            <w:r>
              <w:rPr>
                <w:rFonts w:ascii="仿宋" w:hAnsi="仿宋" w:eastAsia="仿宋" w:cs="仿宋"/>
                <w:color w:val="000000"/>
                <w:spacing w:val="-7"/>
                <w:sz w:val="18"/>
                <w:szCs w:val="18"/>
              </w:rPr>
              <w:t>》等</w:t>
            </w:r>
            <w:r>
              <w:rPr>
                <w:rFonts w:ascii="仿宋" w:hAnsi="仿宋" w:eastAsia="仿宋" w:cs="仿宋"/>
                <w:color w:val="000000"/>
                <w:spacing w:val="-8"/>
                <w:sz w:val="18"/>
                <w:szCs w:val="18"/>
              </w:rPr>
              <w:t>强</w:t>
            </w:r>
            <w:r>
              <w:rPr>
                <w:rFonts w:ascii="仿宋" w:hAnsi="仿宋" w:eastAsia="仿宋" w:cs="仿宋"/>
                <w:color w:val="000000"/>
                <w:spacing w:val="6"/>
                <w:sz w:val="18"/>
                <w:szCs w:val="18"/>
              </w:rPr>
              <w:t>和完善建档立卡贫困户等重点对象农村危房改造若干问题的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通知》等</w:t>
            </w:r>
          </w:p>
        </w:tc>
        <w:tc>
          <w:tcPr>
            <w:tcW w:w="13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9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14" w:lineRule="auto"/>
              <w:ind w:left="98" w:right="108" w:firstLine="0"/>
            </w:pP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分</w:t>
            </w:r>
            <w:r>
              <w:rPr>
                <w:rFonts w:ascii="仿宋" w:hAnsi="仿宋" w:eastAsia="仿宋" w:cs="仿宋"/>
                <w:color w:val="000000"/>
                <w:spacing w:val="1"/>
                <w:sz w:val="18"/>
                <w:szCs w:val="18"/>
              </w:rPr>
              <w:t>配结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果</w:t>
            </w:r>
            <w:r>
              <w:rPr>
                <w:rFonts w:ascii="仿宋" w:hAnsi="仿宋" w:eastAsia="仿宋" w:cs="仿宋"/>
                <w:color w:val="000000"/>
                <w:spacing w:val="1"/>
                <w:sz w:val="18"/>
                <w:szCs w:val="18"/>
              </w:rPr>
              <w:t>确定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后</w:t>
            </w:r>
            <w:r>
              <w:rPr>
                <w:rFonts w:ascii="仿宋" w:hAnsi="仿宋" w:eastAsia="仿宋" w:cs="仿宋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pacing w:val="4"/>
                <w:sz w:val="18"/>
                <w:szCs w:val="18"/>
              </w:rPr>
              <w:t>2</w:t>
            </w:r>
            <w:r>
              <w:rPr>
                <w:rFonts w:ascii="Times New Roman" w:hAnsi="Times New Roman" w:eastAsia="Times New Roman" w:cs="Times New Roman"/>
                <w:color w:val="000000"/>
                <w:spacing w:val="5"/>
                <w:sz w:val="18"/>
                <w:szCs w:val="18"/>
              </w:rPr>
              <w:t>0</w:t>
            </w:r>
            <w:r>
              <w:rPr>
                <w:rFonts w:ascii="Times New Roman" w:hAnsi="Times New Roman" w:eastAsia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个</w:t>
            </w:r>
            <w:r>
              <w:rPr>
                <w:rFonts w:ascii="仿宋" w:hAnsi="仿宋" w:eastAsia="仿宋" w:cs="仿宋"/>
                <w:color w:val="000000"/>
                <w:spacing w:val="9"/>
                <w:sz w:val="18"/>
                <w:szCs w:val="18"/>
              </w:rPr>
              <w:t>工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作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日内</w:t>
            </w:r>
          </w:p>
        </w:tc>
        <w:tc>
          <w:tcPr>
            <w:tcW w:w="11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9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20" w:lineRule="auto"/>
              <w:ind w:left="98" w:right="107" w:firstLine="0"/>
            </w:pPr>
            <w:r>
              <w:rPr>
                <w:rFonts w:hint="eastAsia" w:ascii="仿宋" w:hAnsi="仿宋" w:eastAsia="仿宋" w:cs="仿宋"/>
                <w:color w:val="000000"/>
                <w:spacing w:val="12"/>
                <w:sz w:val="18"/>
                <w:szCs w:val="18"/>
                <w:lang w:eastAsia="zh-CN"/>
              </w:rPr>
              <w:t>舞钢市</w:t>
            </w:r>
            <w:r>
              <w:rPr>
                <w:rFonts w:ascii="仿宋" w:hAnsi="仿宋" w:eastAsia="仿宋" w:cs="仿宋"/>
                <w:color w:val="000000"/>
                <w:spacing w:val="13"/>
                <w:sz w:val="18"/>
                <w:szCs w:val="18"/>
              </w:rPr>
              <w:t>住房</w:t>
            </w:r>
            <w:r>
              <w:rPr>
                <w:rFonts w:ascii="仿宋" w:hAnsi="仿宋" w:eastAsia="仿宋" w:cs="仿宋"/>
                <w:color w:val="000000"/>
                <w:spacing w:val="12"/>
                <w:sz w:val="18"/>
                <w:szCs w:val="18"/>
              </w:rPr>
              <w:t>和</w:t>
            </w:r>
            <w:r>
              <w:rPr>
                <w:rFonts w:ascii="仿宋" w:hAnsi="仿宋" w:eastAsia="仿宋" w:cs="仿宋"/>
                <w:color w:val="000000"/>
                <w:spacing w:val="13"/>
                <w:sz w:val="18"/>
                <w:szCs w:val="18"/>
              </w:rPr>
              <w:t>城乡建设</w:t>
            </w: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局</w:t>
            </w:r>
          </w:p>
        </w:tc>
        <w:tc>
          <w:tcPr>
            <w:tcW w:w="15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35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9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2"/>
                <w:sz w:val="18"/>
                <w:szCs w:val="18"/>
              </w:rPr>
              <w:t>■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政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府网站</w:t>
            </w:r>
          </w:p>
          <w:p>
            <w:pPr>
              <w:autoSpaceDE w:val="0"/>
              <w:autoSpaceDN w:val="0"/>
              <w:spacing w:before="78" w:after="0" w:line="315" w:lineRule="auto"/>
              <w:ind w:left="99" w:right="107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6"/>
                <w:sz w:val="18"/>
                <w:szCs w:val="18"/>
              </w:rPr>
              <w:t>■</w:t>
            </w:r>
            <w:r>
              <w:rPr>
                <w:rFonts w:ascii="仿宋" w:hAnsi="仿宋" w:eastAsia="仿宋" w:cs="仿宋"/>
                <w:color w:val="000000"/>
                <w:spacing w:val="-9"/>
                <w:sz w:val="18"/>
                <w:szCs w:val="18"/>
              </w:rPr>
              <w:t>乡</w:t>
            </w:r>
            <w:r>
              <w:rPr>
                <w:rFonts w:ascii="仿宋" w:hAnsi="仿宋" w:eastAsia="仿宋" w:cs="仿宋"/>
                <w:color w:val="000000"/>
                <w:spacing w:val="-10"/>
                <w:sz w:val="18"/>
                <w:szCs w:val="18"/>
              </w:rPr>
              <w:t>镇、</w:t>
            </w:r>
            <w:r>
              <w:rPr>
                <w:rFonts w:ascii="仿宋" w:hAnsi="仿宋" w:eastAsia="仿宋" w:cs="仿宋"/>
                <w:color w:val="000000"/>
                <w:spacing w:val="-9"/>
                <w:sz w:val="18"/>
                <w:szCs w:val="18"/>
              </w:rPr>
              <w:t>街</w:t>
            </w:r>
            <w:r>
              <w:rPr>
                <w:rFonts w:ascii="仿宋" w:hAnsi="仿宋" w:eastAsia="仿宋" w:cs="仿宋"/>
                <w:color w:val="000000"/>
                <w:spacing w:val="-10"/>
                <w:sz w:val="18"/>
                <w:szCs w:val="18"/>
              </w:rPr>
              <w:t>道办事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处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18"/>
                <w:szCs w:val="18"/>
              </w:rPr>
              <w:t>/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社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区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>/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村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公示栏（电子屏）</w:t>
            </w:r>
          </w:p>
        </w:tc>
        <w:tc>
          <w:tcPr>
            <w:tcW w:w="6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7" w:lineRule="exact"/>
              <w:ind w:left="0" w:right="0"/>
            </w:pPr>
          </w:p>
          <w:p>
            <w:pPr>
              <w:spacing w:before="0" w:after="0" w:line="240" w:lineRule="auto"/>
              <w:ind w:left="279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5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4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7" w:lineRule="exact"/>
              <w:ind w:left="0" w:right="0"/>
            </w:pPr>
          </w:p>
          <w:p>
            <w:pPr>
              <w:spacing w:before="0" w:after="0" w:line="240" w:lineRule="auto"/>
              <w:ind w:left="164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6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62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7" w:lineRule="exact"/>
              <w:ind w:left="0" w:right="0"/>
            </w:pPr>
          </w:p>
          <w:p>
            <w:pPr>
              <w:spacing w:before="0" w:after="0" w:line="240" w:lineRule="auto"/>
              <w:ind w:left="245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2"/>
                <w:sz w:val="18"/>
                <w:szCs w:val="18"/>
              </w:rPr>
              <w:t>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9" w:hRule="exact"/>
        </w:trPr>
        <w:tc>
          <w:tcPr>
            <w:tcW w:w="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55" w:lineRule="exact"/>
              <w:ind w:left="0" w:right="0"/>
            </w:pPr>
          </w:p>
          <w:p>
            <w:pPr>
              <w:spacing w:before="0" w:after="0" w:line="240" w:lineRule="auto"/>
              <w:ind w:left="225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2"/>
                <w:sz w:val="16"/>
                <w:szCs w:val="16"/>
              </w:rPr>
              <w:t>5</w:t>
            </w:r>
          </w:p>
        </w:tc>
        <w:tc>
          <w:tcPr>
            <w:tcW w:w="90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03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4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49" w:right="0" w:firstLine="0"/>
            </w:pP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组织培训</w:t>
            </w:r>
          </w:p>
        </w:tc>
        <w:tc>
          <w:tcPr>
            <w:tcW w:w="22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8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20" w:lineRule="auto"/>
              <w:ind w:left="98" w:right="107" w:firstLine="0"/>
            </w:pP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组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织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开展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农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村建筑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工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匠培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训文件</w:t>
            </w:r>
          </w:p>
        </w:tc>
        <w:tc>
          <w:tcPr>
            <w:tcW w:w="2655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3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3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14" w:lineRule="auto"/>
              <w:ind w:left="98" w:right="108" w:firstLine="0"/>
            </w:pP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信</w:t>
            </w:r>
            <w:r>
              <w:rPr>
                <w:rFonts w:ascii="仿宋" w:hAnsi="仿宋" w:eastAsia="仿宋" w:cs="仿宋"/>
                <w:color w:val="000000"/>
                <w:spacing w:val="1"/>
                <w:sz w:val="18"/>
                <w:szCs w:val="18"/>
              </w:rPr>
              <w:t>息形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成</w:t>
            </w:r>
            <w:r>
              <w:rPr>
                <w:rFonts w:ascii="仿宋" w:hAnsi="仿宋" w:eastAsia="仿宋" w:cs="仿宋"/>
                <w:color w:val="000000"/>
                <w:spacing w:val="1"/>
                <w:sz w:val="18"/>
                <w:szCs w:val="18"/>
              </w:rPr>
              <w:t>之日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起</w:t>
            </w:r>
            <w:r>
              <w:rPr>
                <w:rFonts w:ascii="仿宋" w:hAnsi="仿宋" w:eastAsia="仿宋" w:cs="仿宋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pacing w:val="4"/>
                <w:sz w:val="18"/>
                <w:szCs w:val="18"/>
              </w:rPr>
              <w:t>2</w:t>
            </w:r>
            <w:r>
              <w:rPr>
                <w:rFonts w:ascii="Times New Roman" w:hAnsi="Times New Roman" w:eastAsia="Times New Roman" w:cs="Times New Roman"/>
                <w:color w:val="000000"/>
                <w:spacing w:val="5"/>
                <w:sz w:val="18"/>
                <w:szCs w:val="18"/>
              </w:rPr>
              <w:t>0</w:t>
            </w:r>
            <w:r>
              <w:rPr>
                <w:rFonts w:ascii="Times New Roman" w:hAnsi="Times New Roman" w:eastAsia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个</w:t>
            </w:r>
            <w:r>
              <w:rPr>
                <w:rFonts w:ascii="仿宋" w:hAnsi="仿宋" w:eastAsia="仿宋" w:cs="仿宋"/>
                <w:color w:val="000000"/>
                <w:spacing w:val="9"/>
                <w:sz w:val="18"/>
                <w:szCs w:val="18"/>
              </w:rPr>
              <w:t>工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作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日内</w:t>
            </w:r>
          </w:p>
        </w:tc>
        <w:tc>
          <w:tcPr>
            <w:tcW w:w="11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3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19" w:lineRule="auto"/>
              <w:ind w:left="98" w:right="107" w:firstLine="0"/>
            </w:pPr>
            <w:r>
              <w:rPr>
                <w:rFonts w:hint="eastAsia" w:ascii="仿宋" w:hAnsi="仿宋" w:eastAsia="仿宋" w:cs="仿宋"/>
                <w:color w:val="000000"/>
                <w:spacing w:val="12"/>
                <w:sz w:val="18"/>
                <w:szCs w:val="18"/>
                <w:lang w:eastAsia="zh-CN"/>
              </w:rPr>
              <w:t>舞钢市</w:t>
            </w:r>
            <w:r>
              <w:rPr>
                <w:rFonts w:ascii="仿宋" w:hAnsi="仿宋" w:eastAsia="仿宋" w:cs="仿宋"/>
                <w:color w:val="000000"/>
                <w:spacing w:val="13"/>
                <w:sz w:val="18"/>
                <w:szCs w:val="18"/>
              </w:rPr>
              <w:t>住房</w:t>
            </w:r>
            <w:r>
              <w:rPr>
                <w:rFonts w:ascii="仿宋" w:hAnsi="仿宋" w:eastAsia="仿宋" w:cs="仿宋"/>
                <w:color w:val="000000"/>
                <w:spacing w:val="12"/>
                <w:sz w:val="18"/>
                <w:szCs w:val="18"/>
              </w:rPr>
              <w:t>和</w:t>
            </w:r>
            <w:r>
              <w:rPr>
                <w:rFonts w:ascii="仿宋" w:hAnsi="仿宋" w:eastAsia="仿宋" w:cs="仿宋"/>
                <w:color w:val="000000"/>
                <w:spacing w:val="13"/>
                <w:sz w:val="18"/>
                <w:szCs w:val="18"/>
              </w:rPr>
              <w:t>城乡建设</w:t>
            </w: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局</w:t>
            </w:r>
          </w:p>
        </w:tc>
        <w:tc>
          <w:tcPr>
            <w:tcW w:w="15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7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9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2"/>
                <w:sz w:val="18"/>
                <w:szCs w:val="18"/>
              </w:rPr>
              <w:t>■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政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府网站</w:t>
            </w:r>
          </w:p>
          <w:p>
            <w:pPr>
              <w:autoSpaceDE w:val="0"/>
              <w:autoSpaceDN w:val="0"/>
              <w:spacing w:before="78" w:after="0" w:line="315" w:lineRule="auto"/>
              <w:ind w:left="99" w:right="107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6"/>
                <w:sz w:val="18"/>
                <w:szCs w:val="18"/>
              </w:rPr>
              <w:t>■</w:t>
            </w:r>
            <w:r>
              <w:rPr>
                <w:rFonts w:ascii="仿宋" w:hAnsi="仿宋" w:eastAsia="仿宋" w:cs="仿宋"/>
                <w:color w:val="000000"/>
                <w:spacing w:val="-9"/>
                <w:sz w:val="18"/>
                <w:szCs w:val="18"/>
              </w:rPr>
              <w:t>乡</w:t>
            </w:r>
            <w:r>
              <w:rPr>
                <w:rFonts w:ascii="仿宋" w:hAnsi="仿宋" w:eastAsia="仿宋" w:cs="仿宋"/>
                <w:color w:val="000000"/>
                <w:spacing w:val="-10"/>
                <w:sz w:val="18"/>
                <w:szCs w:val="18"/>
              </w:rPr>
              <w:t>镇、</w:t>
            </w:r>
            <w:r>
              <w:rPr>
                <w:rFonts w:ascii="仿宋" w:hAnsi="仿宋" w:eastAsia="仿宋" w:cs="仿宋"/>
                <w:color w:val="000000"/>
                <w:spacing w:val="-9"/>
                <w:sz w:val="18"/>
                <w:szCs w:val="18"/>
              </w:rPr>
              <w:t>街</w:t>
            </w:r>
            <w:r>
              <w:rPr>
                <w:rFonts w:ascii="仿宋" w:hAnsi="仿宋" w:eastAsia="仿宋" w:cs="仿宋"/>
                <w:color w:val="000000"/>
                <w:spacing w:val="-10"/>
                <w:sz w:val="18"/>
                <w:szCs w:val="18"/>
              </w:rPr>
              <w:t>道办事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处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18"/>
                <w:szCs w:val="18"/>
              </w:rPr>
              <w:t>/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社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区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>/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村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公示栏（电子屏）</w:t>
            </w:r>
          </w:p>
        </w:tc>
        <w:tc>
          <w:tcPr>
            <w:tcW w:w="6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45" w:lineRule="exact"/>
              <w:ind w:left="0" w:right="0"/>
            </w:pPr>
          </w:p>
          <w:p>
            <w:pPr>
              <w:spacing w:before="0" w:after="0" w:line="240" w:lineRule="auto"/>
              <w:ind w:left="279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5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4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45" w:lineRule="exact"/>
              <w:ind w:left="0" w:right="0"/>
            </w:pPr>
          </w:p>
          <w:p>
            <w:pPr>
              <w:spacing w:before="0" w:after="0" w:line="240" w:lineRule="auto"/>
              <w:ind w:left="164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6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62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45" w:lineRule="exact"/>
              <w:ind w:left="0" w:right="0"/>
            </w:pPr>
          </w:p>
          <w:p>
            <w:pPr>
              <w:spacing w:before="0" w:after="0" w:line="240" w:lineRule="auto"/>
              <w:ind w:left="245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2"/>
                <w:sz w:val="18"/>
                <w:szCs w:val="18"/>
              </w:rPr>
              <w:t>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7" w:hRule="exact"/>
        </w:trPr>
        <w:tc>
          <w:tcPr>
            <w:tcW w:w="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25" w:lineRule="exact"/>
              <w:ind w:left="0" w:right="0"/>
            </w:pPr>
          </w:p>
          <w:p>
            <w:pPr>
              <w:spacing w:before="0" w:after="0" w:line="240" w:lineRule="auto"/>
              <w:ind w:left="225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2"/>
                <w:sz w:val="16"/>
                <w:szCs w:val="16"/>
              </w:rPr>
              <w:t>6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5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19" w:lineRule="auto"/>
              <w:ind w:left="259" w:right="179" w:hanging="88"/>
            </w:pPr>
            <w:r>
              <w:rPr>
                <w:rFonts w:ascii="仿宋" w:hAnsi="仿宋" w:eastAsia="仿宋" w:cs="仿宋"/>
                <w:color w:val="000000"/>
                <w:spacing w:val="-7"/>
                <w:sz w:val="18"/>
                <w:szCs w:val="18"/>
              </w:rPr>
              <w:t>条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件</w:t>
            </w:r>
            <w:r>
              <w:rPr>
                <w:rFonts w:ascii="仿宋" w:hAnsi="仿宋" w:eastAsia="仿宋" w:cs="仿宋"/>
                <w:color w:val="000000"/>
                <w:spacing w:val="-7"/>
                <w:sz w:val="18"/>
                <w:szCs w:val="18"/>
              </w:rPr>
              <w:t>与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标准</w:t>
            </w:r>
          </w:p>
        </w:tc>
        <w:tc>
          <w:tcPr>
            <w:tcW w:w="103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97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19" w:lineRule="auto"/>
              <w:ind w:left="98" w:right="107" w:firstLine="0"/>
            </w:pPr>
            <w:r>
              <w:rPr>
                <w:rFonts w:ascii="仿宋" w:hAnsi="仿宋" w:eastAsia="仿宋" w:cs="仿宋"/>
                <w:color w:val="000000"/>
                <w:spacing w:val="-34"/>
                <w:sz w:val="18"/>
                <w:szCs w:val="18"/>
              </w:rPr>
              <w:t>农</w:t>
            </w:r>
            <w:r>
              <w:rPr>
                <w:rFonts w:ascii="仿宋" w:hAnsi="仿宋" w:eastAsia="仿宋" w:cs="仿宋"/>
                <w:spacing w:val="-16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34"/>
                <w:sz w:val="18"/>
                <w:szCs w:val="18"/>
              </w:rPr>
              <w:t>村</w:t>
            </w:r>
            <w:r>
              <w:rPr>
                <w:rFonts w:ascii="仿宋" w:hAnsi="仿宋" w:eastAsia="仿宋" w:cs="仿宋"/>
                <w:spacing w:val="-17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34"/>
                <w:sz w:val="18"/>
                <w:szCs w:val="18"/>
              </w:rPr>
              <w:t>危</w:t>
            </w:r>
            <w:r>
              <w:rPr>
                <w:rFonts w:ascii="仿宋" w:hAnsi="仿宋" w:eastAsia="仿宋" w:cs="仿宋"/>
                <w:spacing w:val="-18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34"/>
                <w:sz w:val="18"/>
                <w:szCs w:val="18"/>
              </w:rPr>
              <w:t>房等</w:t>
            </w:r>
            <w:r>
              <w:rPr>
                <w:rFonts w:ascii="仿宋" w:hAnsi="仿宋" w:eastAsia="仿宋" w:cs="仿宋"/>
                <w:spacing w:val="-16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34"/>
                <w:sz w:val="18"/>
                <w:szCs w:val="18"/>
              </w:rPr>
              <w:t>级</w:t>
            </w:r>
            <w:r>
              <w:rPr>
                <w:rFonts w:ascii="仿宋" w:hAnsi="仿宋" w:eastAsia="仿宋" w:cs="仿宋"/>
                <w:spacing w:val="-17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34"/>
                <w:sz w:val="18"/>
                <w:szCs w:val="18"/>
              </w:rPr>
              <w:t>评</w:t>
            </w:r>
            <w:r>
              <w:rPr>
                <w:rFonts w:ascii="仿宋" w:hAnsi="仿宋" w:eastAsia="仿宋" w:cs="仿宋"/>
                <w:spacing w:val="-18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34"/>
                <w:sz w:val="18"/>
                <w:szCs w:val="18"/>
              </w:rPr>
              <w:t>定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标准</w:t>
            </w:r>
          </w:p>
        </w:tc>
        <w:tc>
          <w:tcPr>
            <w:tcW w:w="22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5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19" w:lineRule="auto"/>
              <w:ind w:left="98" w:right="107" w:firstLine="0"/>
            </w:pP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农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村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危房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等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级评定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相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关标</w:t>
            </w: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准</w:t>
            </w:r>
          </w:p>
        </w:tc>
        <w:tc>
          <w:tcPr>
            <w:tcW w:w="26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6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16" w:lineRule="auto"/>
              <w:ind w:left="98" w:right="168" w:firstLine="0"/>
            </w:pPr>
            <w:r>
              <w:rPr>
                <w:rFonts w:ascii="仿宋" w:hAnsi="仿宋" w:eastAsia="仿宋" w:cs="仿宋"/>
                <w:color w:val="000000"/>
                <w:spacing w:val="-7"/>
                <w:sz w:val="18"/>
                <w:szCs w:val="18"/>
              </w:rPr>
              <w:t>《中</w:t>
            </w:r>
            <w:r>
              <w:rPr>
                <w:rFonts w:ascii="仿宋" w:hAnsi="仿宋" w:eastAsia="仿宋" w:cs="仿宋"/>
                <w:color w:val="000000"/>
                <w:spacing w:val="-8"/>
                <w:sz w:val="18"/>
                <w:szCs w:val="18"/>
              </w:rPr>
              <w:t>华</w:t>
            </w:r>
            <w:r>
              <w:rPr>
                <w:rFonts w:ascii="仿宋" w:hAnsi="仿宋" w:eastAsia="仿宋" w:cs="仿宋"/>
                <w:color w:val="000000"/>
                <w:spacing w:val="-7"/>
                <w:sz w:val="18"/>
                <w:szCs w:val="18"/>
              </w:rPr>
              <w:t>人民共和国</w:t>
            </w:r>
            <w:r>
              <w:rPr>
                <w:rFonts w:ascii="仿宋" w:hAnsi="仿宋" w:eastAsia="仿宋" w:cs="仿宋"/>
                <w:color w:val="000000"/>
                <w:spacing w:val="-8"/>
                <w:sz w:val="18"/>
                <w:szCs w:val="18"/>
              </w:rPr>
              <w:t>预算法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》</w:t>
            </w:r>
            <w:r>
              <w:rPr>
                <w:rFonts w:ascii="仿宋" w:hAnsi="仿宋" w:eastAsia="仿宋" w:cs="仿宋"/>
                <w:color w:val="000000"/>
                <w:spacing w:val="-8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华人民共和国政府信息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公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开条</w:t>
            </w:r>
            <w:r>
              <w:rPr>
                <w:rFonts w:ascii="仿宋" w:hAnsi="仿宋" w:eastAsia="仿宋" w:cs="仿宋"/>
                <w:color w:val="000000"/>
                <w:spacing w:val="-7"/>
                <w:sz w:val="18"/>
                <w:szCs w:val="18"/>
              </w:rPr>
              <w:t>例》、《住房城乡建设</w:t>
            </w:r>
            <w:r>
              <w:rPr>
                <w:rFonts w:ascii="仿宋" w:hAnsi="仿宋" w:eastAsia="仿宋" w:cs="仿宋"/>
                <w:color w:val="000000"/>
                <w:spacing w:val="-9"/>
                <w:sz w:val="18"/>
                <w:szCs w:val="18"/>
              </w:rPr>
              <w:t>部</w:t>
            </w:r>
            <w:r>
              <w:rPr>
                <w:rFonts w:ascii="仿宋" w:hAnsi="仿宋" w:eastAsia="仿宋" w:cs="仿宋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7"/>
                <w:sz w:val="18"/>
                <w:szCs w:val="18"/>
              </w:rPr>
              <w:t>财政</w:t>
            </w:r>
            <w:r>
              <w:rPr>
                <w:rFonts w:ascii="仿宋" w:hAnsi="仿宋" w:eastAsia="仿宋" w:cs="仿宋"/>
                <w:color w:val="000000"/>
                <w:spacing w:val="1"/>
                <w:sz w:val="18"/>
                <w:szCs w:val="18"/>
              </w:rPr>
              <w:t>部关于印发农村危房改造</w:t>
            </w:r>
            <w:r>
              <w:rPr>
                <w:rFonts w:ascii="仿宋" w:hAnsi="仿宋" w:eastAsia="仿宋" w:cs="仿宋"/>
                <w:color w:val="000000"/>
                <w:spacing w:val="3"/>
                <w:sz w:val="18"/>
                <w:szCs w:val="18"/>
              </w:rPr>
              <w:t>脱贫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攻坚三年行动方案的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通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知》、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《住房城乡建设部</w:t>
            </w:r>
            <w:r>
              <w:rPr>
                <w:rFonts w:ascii="仿宋" w:hAnsi="仿宋" w:eastAsia="仿宋" w:cs="仿宋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财政部</w:t>
            </w:r>
            <w:r>
              <w:rPr>
                <w:rFonts w:ascii="仿宋" w:hAnsi="仿宋" w:eastAsia="仿宋" w:cs="仿宋"/>
                <w:spacing w:val="-15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国务院扶贫办关于加强和完</w:t>
            </w: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善</w:t>
            </w:r>
            <w:r>
              <w:rPr>
                <w:rFonts w:ascii="仿宋" w:hAnsi="仿宋" w:eastAsia="仿宋" w:cs="仿宋"/>
                <w:color w:val="000000"/>
                <w:spacing w:val="1"/>
                <w:sz w:val="18"/>
                <w:szCs w:val="18"/>
              </w:rPr>
              <w:t>建</w:t>
            </w:r>
          </w:p>
          <w:p>
            <w:pPr>
              <w:autoSpaceDE w:val="0"/>
              <w:autoSpaceDN w:val="0"/>
              <w:spacing w:before="27" w:after="0" w:line="319" w:lineRule="auto"/>
              <w:ind w:left="98" w:right="115" w:firstLine="0"/>
            </w:pPr>
            <w:r>
              <w:rPr>
                <w:rFonts w:ascii="仿宋" w:hAnsi="仿宋" w:eastAsia="仿宋" w:cs="仿宋"/>
                <w:color w:val="000000"/>
                <w:spacing w:val="5"/>
                <w:sz w:val="18"/>
                <w:szCs w:val="18"/>
              </w:rPr>
              <w:t>档立卡贫困户等重点对象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农村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危房改造若干问题的通知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》</w:t>
            </w:r>
            <w:r>
              <w:rPr>
                <w:rFonts w:ascii="仿宋" w:hAnsi="仿宋" w:eastAsia="仿宋" w:cs="仿宋"/>
                <w:color w:val="000000"/>
                <w:spacing w:val="4"/>
                <w:sz w:val="18"/>
                <w:szCs w:val="18"/>
              </w:rPr>
              <w:t>等</w:t>
            </w:r>
          </w:p>
        </w:tc>
        <w:tc>
          <w:tcPr>
            <w:tcW w:w="13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97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14" w:lineRule="auto"/>
              <w:ind w:left="98" w:right="108" w:firstLine="0"/>
            </w:pP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信</w:t>
            </w:r>
            <w:r>
              <w:rPr>
                <w:rFonts w:ascii="仿宋" w:hAnsi="仿宋" w:eastAsia="仿宋" w:cs="仿宋"/>
                <w:color w:val="000000"/>
                <w:spacing w:val="1"/>
                <w:sz w:val="18"/>
                <w:szCs w:val="18"/>
              </w:rPr>
              <w:t>息形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成</w:t>
            </w:r>
            <w:r>
              <w:rPr>
                <w:rFonts w:ascii="仿宋" w:hAnsi="仿宋" w:eastAsia="仿宋" w:cs="仿宋"/>
                <w:color w:val="000000"/>
                <w:spacing w:val="1"/>
                <w:sz w:val="18"/>
                <w:szCs w:val="18"/>
              </w:rPr>
              <w:t>之日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起</w:t>
            </w:r>
            <w:r>
              <w:rPr>
                <w:rFonts w:ascii="仿宋" w:hAnsi="仿宋" w:eastAsia="仿宋" w:cs="仿宋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pacing w:val="4"/>
                <w:sz w:val="18"/>
                <w:szCs w:val="18"/>
              </w:rPr>
              <w:t>2</w:t>
            </w:r>
            <w:r>
              <w:rPr>
                <w:rFonts w:ascii="Times New Roman" w:hAnsi="Times New Roman" w:eastAsia="Times New Roman" w:cs="Times New Roman"/>
                <w:color w:val="000000"/>
                <w:spacing w:val="5"/>
                <w:sz w:val="18"/>
                <w:szCs w:val="18"/>
              </w:rPr>
              <w:t>0</w:t>
            </w:r>
            <w:r>
              <w:rPr>
                <w:rFonts w:ascii="Times New Roman" w:hAnsi="Times New Roman" w:eastAsia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个</w:t>
            </w:r>
            <w:r>
              <w:rPr>
                <w:rFonts w:ascii="仿宋" w:hAnsi="仿宋" w:eastAsia="仿宋" w:cs="仿宋"/>
                <w:color w:val="000000"/>
                <w:spacing w:val="9"/>
                <w:sz w:val="18"/>
                <w:szCs w:val="18"/>
              </w:rPr>
              <w:t>工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作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日内</w:t>
            </w:r>
          </w:p>
        </w:tc>
        <w:tc>
          <w:tcPr>
            <w:tcW w:w="11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97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19" w:lineRule="auto"/>
              <w:ind w:left="98" w:right="107" w:firstLine="0"/>
            </w:pPr>
            <w:r>
              <w:rPr>
                <w:rFonts w:hint="eastAsia" w:ascii="仿宋" w:hAnsi="仿宋" w:eastAsia="仿宋" w:cs="仿宋"/>
                <w:color w:val="000000"/>
                <w:spacing w:val="12"/>
                <w:sz w:val="18"/>
                <w:szCs w:val="18"/>
                <w:lang w:eastAsia="zh-CN"/>
              </w:rPr>
              <w:t>舞钢市</w:t>
            </w:r>
            <w:r>
              <w:rPr>
                <w:rFonts w:ascii="仿宋" w:hAnsi="仿宋" w:eastAsia="仿宋" w:cs="仿宋"/>
                <w:color w:val="000000"/>
                <w:spacing w:val="13"/>
                <w:sz w:val="18"/>
                <w:szCs w:val="18"/>
              </w:rPr>
              <w:t>住房</w:t>
            </w:r>
            <w:r>
              <w:rPr>
                <w:rFonts w:ascii="仿宋" w:hAnsi="仿宋" w:eastAsia="仿宋" w:cs="仿宋"/>
                <w:color w:val="000000"/>
                <w:spacing w:val="12"/>
                <w:sz w:val="18"/>
                <w:szCs w:val="18"/>
              </w:rPr>
              <w:t>和</w:t>
            </w:r>
            <w:r>
              <w:rPr>
                <w:rFonts w:ascii="仿宋" w:hAnsi="仿宋" w:eastAsia="仿宋" w:cs="仿宋"/>
                <w:color w:val="000000"/>
                <w:spacing w:val="13"/>
                <w:sz w:val="18"/>
                <w:szCs w:val="18"/>
              </w:rPr>
              <w:t>城乡建设</w:t>
            </w: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局</w:t>
            </w:r>
          </w:p>
        </w:tc>
        <w:tc>
          <w:tcPr>
            <w:tcW w:w="15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4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9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2"/>
                <w:sz w:val="18"/>
                <w:szCs w:val="18"/>
              </w:rPr>
              <w:t>■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政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府网站</w:t>
            </w:r>
          </w:p>
          <w:p>
            <w:pPr>
              <w:autoSpaceDE w:val="0"/>
              <w:autoSpaceDN w:val="0"/>
              <w:spacing w:before="78" w:after="0" w:line="316" w:lineRule="auto"/>
              <w:ind w:left="99" w:right="107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6"/>
                <w:sz w:val="18"/>
                <w:szCs w:val="18"/>
              </w:rPr>
              <w:t>■</w:t>
            </w:r>
            <w:r>
              <w:rPr>
                <w:rFonts w:ascii="仿宋" w:hAnsi="仿宋" w:eastAsia="仿宋" w:cs="仿宋"/>
                <w:color w:val="000000"/>
                <w:spacing w:val="-9"/>
                <w:sz w:val="18"/>
                <w:szCs w:val="18"/>
              </w:rPr>
              <w:t>乡</w:t>
            </w:r>
            <w:r>
              <w:rPr>
                <w:rFonts w:ascii="仿宋" w:hAnsi="仿宋" w:eastAsia="仿宋" w:cs="仿宋"/>
                <w:color w:val="000000"/>
                <w:spacing w:val="-10"/>
                <w:sz w:val="18"/>
                <w:szCs w:val="18"/>
              </w:rPr>
              <w:t>镇、</w:t>
            </w:r>
            <w:r>
              <w:rPr>
                <w:rFonts w:ascii="仿宋" w:hAnsi="仿宋" w:eastAsia="仿宋" w:cs="仿宋"/>
                <w:color w:val="000000"/>
                <w:spacing w:val="-9"/>
                <w:sz w:val="18"/>
                <w:szCs w:val="18"/>
              </w:rPr>
              <w:t>街</w:t>
            </w:r>
            <w:r>
              <w:rPr>
                <w:rFonts w:ascii="仿宋" w:hAnsi="仿宋" w:eastAsia="仿宋" w:cs="仿宋"/>
                <w:color w:val="000000"/>
                <w:spacing w:val="-10"/>
                <w:sz w:val="18"/>
                <w:szCs w:val="18"/>
              </w:rPr>
              <w:t>道办事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处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18"/>
                <w:szCs w:val="18"/>
              </w:rPr>
              <w:t>/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社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区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>/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村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公示栏（电子屏）</w:t>
            </w:r>
          </w:p>
        </w:tc>
        <w:tc>
          <w:tcPr>
            <w:tcW w:w="6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14" w:lineRule="exact"/>
              <w:ind w:left="0" w:right="0"/>
            </w:pPr>
          </w:p>
          <w:p>
            <w:pPr>
              <w:spacing w:before="0" w:after="0" w:line="240" w:lineRule="auto"/>
              <w:ind w:left="279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5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4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14" w:lineRule="exact"/>
              <w:ind w:left="0" w:right="0"/>
            </w:pPr>
          </w:p>
          <w:p>
            <w:pPr>
              <w:spacing w:before="0" w:after="0" w:line="240" w:lineRule="auto"/>
              <w:ind w:left="164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6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14" w:lineRule="exact"/>
              <w:ind w:left="0" w:right="0"/>
            </w:pPr>
          </w:p>
          <w:p>
            <w:pPr>
              <w:spacing w:before="0" w:after="0" w:line="240" w:lineRule="auto"/>
              <w:ind w:left="204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62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14" w:lineRule="exact"/>
              <w:ind w:left="0" w:right="0"/>
            </w:pPr>
          </w:p>
          <w:p>
            <w:pPr>
              <w:spacing w:before="0" w:after="0" w:line="240" w:lineRule="auto"/>
              <w:ind w:left="245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2"/>
                <w:sz w:val="18"/>
                <w:szCs w:val="18"/>
              </w:rPr>
              <w:t>√</w:t>
            </w:r>
          </w:p>
        </w:tc>
      </w:tr>
    </w:tbl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34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40" w:lineRule="auto"/>
        <w:ind w:left="7929" w:right="0" w:firstLine="0"/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hint="eastAsia" w:ascii="Times New Roman" w:hAnsi="Times New Roman" w:eastAsia="宋体" w:cs="Times New Roman"/>
          <w:color w:val="000000"/>
          <w:sz w:val="28"/>
          <w:szCs w:val="28"/>
          <w:lang w:val="en-US" w:eastAsia="zh-CN"/>
        </w:rPr>
        <w:t>2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</w:t>
      </w: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98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tbl>
      <w:tblPr>
        <w:tblStyle w:val="2"/>
        <w:tblW w:w="0" w:type="auto"/>
        <w:tblInd w:w="99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4"/>
        <w:gridCol w:w="900"/>
        <w:gridCol w:w="1039"/>
        <w:gridCol w:w="2208"/>
        <w:gridCol w:w="2655"/>
        <w:gridCol w:w="1320"/>
        <w:gridCol w:w="1199"/>
        <w:gridCol w:w="1531"/>
        <w:gridCol w:w="675"/>
        <w:gridCol w:w="525"/>
        <w:gridCol w:w="447"/>
        <w:gridCol w:w="660"/>
        <w:gridCol w:w="525"/>
        <w:gridCol w:w="62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exact"/>
        </w:trPr>
        <w:tc>
          <w:tcPr>
            <w:tcW w:w="544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0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56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序</w:t>
            </w:r>
          </w:p>
          <w:p>
            <w:pPr>
              <w:autoSpaceDE w:val="0"/>
              <w:autoSpaceDN w:val="0"/>
              <w:spacing w:before="26" w:after="0" w:line="240" w:lineRule="auto"/>
              <w:ind w:left="156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号</w:t>
            </w:r>
          </w:p>
        </w:tc>
        <w:tc>
          <w:tcPr>
            <w:tcW w:w="193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29" w:after="0" w:line="240" w:lineRule="auto"/>
              <w:ind w:left="518" w:right="0" w:firstLine="0"/>
            </w:pP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开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事项</w:t>
            </w:r>
          </w:p>
        </w:tc>
        <w:tc>
          <w:tcPr>
            <w:tcW w:w="2208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58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214" w:right="0" w:firstLine="0"/>
            </w:pPr>
            <w:r>
              <w:rPr>
                <w:rFonts w:ascii="黑体" w:hAnsi="黑体" w:eastAsia="黑体" w:cs="黑体"/>
                <w:color w:val="000000"/>
                <w:spacing w:val="-1"/>
                <w:sz w:val="22"/>
                <w:szCs w:val="22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内</w:t>
            </w:r>
            <w:r>
              <w:rPr>
                <w:rFonts w:ascii="黑体" w:hAnsi="黑体" w:eastAsia="黑体" w:cs="黑体"/>
                <w:color w:val="000000"/>
                <w:spacing w:val="-1"/>
                <w:sz w:val="22"/>
                <w:szCs w:val="22"/>
              </w:rPr>
              <w:t>容（要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素</w:t>
            </w:r>
            <w:r>
              <w:rPr>
                <w:rFonts w:ascii="黑体" w:hAnsi="黑体" w:eastAsia="黑体" w:cs="黑体"/>
                <w:color w:val="000000"/>
                <w:spacing w:val="-1"/>
                <w:sz w:val="22"/>
                <w:szCs w:val="22"/>
              </w:rPr>
              <w:t>）</w:t>
            </w:r>
          </w:p>
        </w:tc>
        <w:tc>
          <w:tcPr>
            <w:tcW w:w="2655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58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876" w:right="0" w:firstLine="0"/>
            </w:pP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开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依据</w:t>
            </w:r>
          </w:p>
        </w:tc>
        <w:tc>
          <w:tcPr>
            <w:tcW w:w="132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58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211" w:right="0" w:firstLine="0"/>
            </w:pP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开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时限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58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48" w:right="0" w:firstLine="0"/>
            </w:pP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开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主体</w:t>
            </w:r>
          </w:p>
        </w:tc>
        <w:tc>
          <w:tcPr>
            <w:tcW w:w="1531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34" w:after="0" w:line="240" w:lineRule="auto"/>
              <w:ind w:left="204" w:right="0" w:firstLine="0"/>
            </w:pP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公开渠道和</w:t>
            </w:r>
          </w:p>
          <w:p>
            <w:pPr>
              <w:autoSpaceDE w:val="0"/>
              <w:autoSpaceDN w:val="0"/>
              <w:spacing w:before="26" w:after="0" w:line="240" w:lineRule="auto"/>
              <w:ind w:left="536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载体</w:t>
            </w:r>
          </w:p>
          <w:p>
            <w:pPr>
              <w:autoSpaceDE w:val="0"/>
              <w:autoSpaceDN w:val="0"/>
              <w:spacing w:before="24" w:after="0" w:line="256" w:lineRule="auto"/>
              <w:ind w:left="152" w:right="159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（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2"/>
                <w:szCs w:val="22"/>
              </w:rPr>
              <w:t>“</w:t>
            </w:r>
            <w:r>
              <w:rPr>
                <w:rFonts w:ascii="Times New Roman" w:hAnsi="Times New Roman" w:eastAsia="Times New Roman" w:cs="Times New Roman"/>
                <w:color w:val="000000"/>
                <w:spacing w:val="-3"/>
                <w:sz w:val="22"/>
                <w:szCs w:val="22"/>
              </w:rPr>
              <w:t>■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2"/>
                <w:szCs w:val="22"/>
              </w:rPr>
              <w:t>”</w:t>
            </w: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表示必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选</w:t>
            </w: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项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，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2"/>
                <w:szCs w:val="22"/>
              </w:rPr>
              <w:t>“</w:t>
            </w:r>
            <w:r>
              <w:rPr>
                <w:rFonts w:ascii="Times New Roman" w:hAnsi="Times New Roman" w:eastAsia="Times New Roman" w:cs="Times New Roman"/>
                <w:color w:val="000000"/>
                <w:spacing w:val="-2"/>
                <w:sz w:val="22"/>
                <w:szCs w:val="22"/>
              </w:rPr>
              <w:t>□”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表示可选</w:t>
            </w: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项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）</w:t>
            </w:r>
          </w:p>
        </w:tc>
        <w:tc>
          <w:tcPr>
            <w:tcW w:w="12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29" w:after="0" w:line="240" w:lineRule="auto"/>
              <w:ind w:left="149" w:right="0" w:firstLine="0"/>
            </w:pP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开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对象</w:t>
            </w:r>
          </w:p>
        </w:tc>
        <w:tc>
          <w:tcPr>
            <w:tcW w:w="110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29" w:after="0" w:line="240" w:lineRule="auto"/>
              <w:ind w:left="104" w:right="0" w:firstLine="0"/>
            </w:pP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开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方式</w:t>
            </w:r>
          </w:p>
        </w:tc>
        <w:tc>
          <w:tcPr>
            <w:tcW w:w="114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29" w:after="0" w:line="240" w:lineRule="auto"/>
              <w:ind w:left="115" w:right="0" w:firstLine="0"/>
            </w:pP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开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层级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8" w:hRule="exact"/>
        </w:trPr>
        <w:tc>
          <w:tcPr>
            <w:tcW w:w="544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3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10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一级事</w:t>
            </w:r>
          </w:p>
          <w:p>
            <w:pPr>
              <w:autoSpaceDE w:val="0"/>
              <w:autoSpaceDN w:val="0"/>
              <w:spacing w:before="26" w:after="0" w:line="240" w:lineRule="auto"/>
              <w:ind w:left="331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项</w:t>
            </w:r>
          </w:p>
        </w:tc>
        <w:tc>
          <w:tcPr>
            <w:tcW w:w="103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3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80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二级事</w:t>
            </w:r>
          </w:p>
          <w:p>
            <w:pPr>
              <w:autoSpaceDE w:val="0"/>
              <w:autoSpaceDN w:val="0"/>
              <w:spacing w:before="26" w:after="0" w:line="240" w:lineRule="auto"/>
              <w:ind w:left="398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项</w:t>
            </w:r>
          </w:p>
        </w:tc>
        <w:tc>
          <w:tcPr>
            <w:tcW w:w="220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2655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32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199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531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6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3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06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全社</w:t>
            </w:r>
          </w:p>
          <w:p>
            <w:pPr>
              <w:autoSpaceDE w:val="0"/>
              <w:autoSpaceDN w:val="0"/>
              <w:spacing w:before="26" w:after="0" w:line="240" w:lineRule="auto"/>
              <w:ind w:left="216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会</w:t>
            </w:r>
          </w:p>
        </w:tc>
        <w:tc>
          <w:tcPr>
            <w:tcW w:w="5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24" w:after="0" w:line="256" w:lineRule="auto"/>
              <w:ind w:left="142" w:right="152" w:firstLine="0"/>
            </w:pPr>
            <w:r>
              <w:rPr>
                <w:rFonts w:ascii="黑体" w:hAnsi="黑体" w:eastAsia="黑体" w:cs="黑体"/>
                <w:color w:val="000000"/>
                <w:spacing w:val="-19"/>
                <w:sz w:val="22"/>
                <w:szCs w:val="22"/>
              </w:rPr>
              <w:t>特定群</w:t>
            </w:r>
            <w:r>
              <w:rPr>
                <w:rFonts w:ascii="黑体" w:hAnsi="黑体" w:eastAsia="黑体" w:cs="黑体"/>
                <w:color w:val="000000"/>
                <w:spacing w:val="-23"/>
                <w:sz w:val="22"/>
                <w:szCs w:val="22"/>
              </w:rPr>
              <w:t>众</w:t>
            </w:r>
          </w:p>
        </w:tc>
        <w:tc>
          <w:tcPr>
            <w:tcW w:w="4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3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04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主</w:t>
            </w:r>
          </w:p>
          <w:p>
            <w:pPr>
              <w:autoSpaceDE w:val="0"/>
              <w:autoSpaceDN w:val="0"/>
              <w:spacing w:before="26" w:after="0" w:line="240" w:lineRule="auto"/>
              <w:ind w:left="104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动</w:t>
            </w:r>
          </w:p>
        </w:tc>
        <w:tc>
          <w:tcPr>
            <w:tcW w:w="6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8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61" w:lineRule="auto"/>
              <w:ind w:left="101" w:right="107" w:firstLine="0"/>
            </w:pPr>
            <w:r>
              <w:rPr>
                <w:rFonts w:ascii="黑体" w:hAnsi="黑体" w:eastAsia="黑体" w:cs="黑体"/>
                <w:color w:val="000000"/>
                <w:spacing w:val="-9"/>
                <w:sz w:val="22"/>
                <w:szCs w:val="22"/>
              </w:rPr>
              <w:t>依申</w:t>
            </w: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请公</w:t>
            </w:r>
          </w:p>
          <w:p>
            <w:pPr>
              <w:autoSpaceDE w:val="0"/>
              <w:autoSpaceDN w:val="0"/>
              <w:spacing w:before="2" w:after="0" w:line="240" w:lineRule="auto"/>
              <w:ind w:left="209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开</w:t>
            </w:r>
          </w:p>
        </w:tc>
        <w:tc>
          <w:tcPr>
            <w:tcW w:w="5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3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42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市</w:t>
            </w:r>
          </w:p>
          <w:p>
            <w:pPr>
              <w:autoSpaceDE w:val="0"/>
              <w:autoSpaceDN w:val="0"/>
              <w:spacing w:before="26" w:after="0" w:line="240" w:lineRule="auto"/>
              <w:ind w:left="142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级</w:t>
            </w:r>
          </w:p>
        </w:tc>
        <w:tc>
          <w:tcPr>
            <w:tcW w:w="62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8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61" w:lineRule="auto"/>
              <w:ind w:left="183" w:right="74" w:hanging="84"/>
            </w:pPr>
            <w:r>
              <w:rPr>
                <w:rFonts w:ascii="黑体" w:hAnsi="黑体" w:eastAsia="黑体" w:cs="黑体"/>
                <w:color w:val="000000"/>
                <w:spacing w:val="-10"/>
                <w:sz w:val="22"/>
                <w:szCs w:val="22"/>
              </w:rPr>
              <w:t>乡</w:t>
            </w: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、</w:t>
            </w:r>
            <w:r>
              <w:rPr>
                <w:rFonts w:ascii="黑体" w:hAnsi="黑体" w:eastAsia="黑体" w:cs="黑体"/>
                <w:color w:val="000000"/>
                <w:spacing w:val="-7"/>
                <w:sz w:val="22"/>
                <w:szCs w:val="22"/>
              </w:rPr>
              <w:t>村</w:t>
            </w: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66" w:hRule="exact"/>
        </w:trPr>
        <w:tc>
          <w:tcPr>
            <w:tcW w:w="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86" w:lineRule="exact"/>
              <w:ind w:left="0" w:right="0"/>
            </w:pPr>
          </w:p>
          <w:p>
            <w:pPr>
              <w:spacing w:before="0" w:after="0" w:line="240" w:lineRule="auto"/>
              <w:ind w:left="225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2"/>
                <w:sz w:val="16"/>
                <w:szCs w:val="16"/>
              </w:rPr>
              <w:t>7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1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19" w:lineRule="auto"/>
              <w:ind w:left="259" w:right="179" w:hanging="88"/>
            </w:pPr>
            <w:r>
              <w:rPr>
                <w:rFonts w:ascii="仿宋" w:hAnsi="仿宋" w:eastAsia="仿宋" w:cs="仿宋"/>
                <w:color w:val="000000"/>
                <w:spacing w:val="-7"/>
                <w:sz w:val="18"/>
                <w:szCs w:val="18"/>
              </w:rPr>
              <w:t>条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件</w:t>
            </w:r>
            <w:r>
              <w:rPr>
                <w:rFonts w:ascii="仿宋" w:hAnsi="仿宋" w:eastAsia="仿宋" w:cs="仿宋"/>
                <w:color w:val="000000"/>
                <w:spacing w:val="-7"/>
                <w:sz w:val="18"/>
                <w:szCs w:val="18"/>
              </w:rPr>
              <w:t>与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标准</w:t>
            </w:r>
          </w:p>
        </w:tc>
        <w:tc>
          <w:tcPr>
            <w:tcW w:w="103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58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20" w:lineRule="auto"/>
              <w:ind w:left="149" w:right="160" w:firstLine="0"/>
            </w:pPr>
            <w:r>
              <w:rPr>
                <w:rFonts w:ascii="仿宋" w:hAnsi="仿宋" w:eastAsia="仿宋" w:cs="仿宋"/>
                <w:color w:val="000000"/>
                <w:spacing w:val="-5"/>
                <w:sz w:val="18"/>
                <w:szCs w:val="18"/>
              </w:rPr>
              <w:t>农村危房改造对象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申请条件</w:t>
            </w:r>
          </w:p>
        </w:tc>
        <w:tc>
          <w:tcPr>
            <w:tcW w:w="22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1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19" w:lineRule="auto"/>
              <w:ind w:left="98" w:right="107" w:firstLine="0"/>
            </w:pP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农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村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危房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改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造农户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申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请条</w:t>
            </w: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件</w:t>
            </w:r>
          </w:p>
        </w:tc>
        <w:tc>
          <w:tcPr>
            <w:tcW w:w="26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2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17" w:lineRule="auto"/>
              <w:ind w:left="98" w:right="199" w:firstLine="0"/>
            </w:pPr>
            <w:r>
              <w:rPr>
                <w:rFonts w:ascii="仿宋" w:hAnsi="仿宋" w:eastAsia="仿宋" w:cs="仿宋"/>
                <w:color w:val="000000"/>
                <w:spacing w:val="-7"/>
                <w:sz w:val="18"/>
                <w:szCs w:val="18"/>
              </w:rPr>
              <w:t>《中</w:t>
            </w:r>
            <w:r>
              <w:rPr>
                <w:rFonts w:ascii="仿宋" w:hAnsi="仿宋" w:eastAsia="仿宋" w:cs="仿宋"/>
                <w:color w:val="000000"/>
                <w:spacing w:val="-8"/>
                <w:sz w:val="18"/>
                <w:szCs w:val="18"/>
              </w:rPr>
              <w:t>华人民</w:t>
            </w:r>
            <w:r>
              <w:rPr>
                <w:rFonts w:ascii="仿宋" w:hAnsi="仿宋" w:eastAsia="仿宋" w:cs="仿宋"/>
                <w:color w:val="000000"/>
                <w:spacing w:val="-7"/>
                <w:sz w:val="18"/>
                <w:szCs w:val="18"/>
              </w:rPr>
              <w:t>共和国预算法》</w:t>
            </w:r>
            <w:r>
              <w:rPr>
                <w:rFonts w:ascii="仿宋" w:hAnsi="仿宋" w:eastAsia="仿宋" w:cs="仿宋"/>
                <w:color w:val="000000"/>
                <w:spacing w:val="-10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华人民共和国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政府信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息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公开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条</w:t>
            </w:r>
            <w:r>
              <w:rPr>
                <w:rFonts w:ascii="仿宋" w:hAnsi="仿宋" w:eastAsia="仿宋" w:cs="仿宋"/>
                <w:color w:val="000000"/>
                <w:spacing w:val="-8"/>
                <w:sz w:val="18"/>
                <w:szCs w:val="18"/>
              </w:rPr>
              <w:t>例》、《住房城乡建设部</w:t>
            </w: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7"/>
                <w:sz w:val="18"/>
                <w:szCs w:val="18"/>
              </w:rPr>
              <w:t>财政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部关于印发农村危房改造</w:t>
            </w:r>
            <w:r>
              <w:rPr>
                <w:rFonts w:ascii="仿宋" w:hAnsi="仿宋" w:eastAsia="仿宋" w:cs="仿宋"/>
                <w:color w:val="000000"/>
                <w:spacing w:val="2"/>
                <w:sz w:val="18"/>
                <w:szCs w:val="18"/>
              </w:rPr>
              <w:t>脱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贫</w:t>
            </w:r>
            <w:r>
              <w:rPr>
                <w:rFonts w:ascii="仿宋" w:hAnsi="仿宋" w:eastAsia="仿宋" w:cs="仿宋"/>
                <w:color w:val="000000"/>
                <w:spacing w:val="-5"/>
                <w:sz w:val="18"/>
                <w:szCs w:val="18"/>
              </w:rPr>
              <w:t>攻坚三年行动方案的通知》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《住房城乡建设部</w:t>
            </w:r>
            <w:r>
              <w:rPr>
                <w:rFonts w:ascii="仿宋" w:hAnsi="仿宋" w:eastAsia="仿宋" w:cs="仿宋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财政部</w:t>
            </w:r>
            <w:r>
              <w:rPr>
                <w:rFonts w:ascii="仿宋" w:hAnsi="仿宋" w:eastAsia="仿宋" w:cs="仿宋"/>
                <w:spacing w:val="-18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国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务院扶贫办关于加强和完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善建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档立卡贫困户等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重点对象农村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危房改造若干问题的通知》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等</w:t>
            </w:r>
          </w:p>
        </w:tc>
        <w:tc>
          <w:tcPr>
            <w:tcW w:w="13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58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14" w:lineRule="auto"/>
              <w:ind w:left="98" w:right="108" w:firstLine="0"/>
            </w:pP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信</w:t>
            </w:r>
            <w:r>
              <w:rPr>
                <w:rFonts w:ascii="仿宋" w:hAnsi="仿宋" w:eastAsia="仿宋" w:cs="仿宋"/>
                <w:color w:val="000000"/>
                <w:spacing w:val="1"/>
                <w:sz w:val="18"/>
                <w:szCs w:val="18"/>
              </w:rPr>
              <w:t>息形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成</w:t>
            </w:r>
            <w:r>
              <w:rPr>
                <w:rFonts w:ascii="仿宋" w:hAnsi="仿宋" w:eastAsia="仿宋" w:cs="仿宋"/>
                <w:color w:val="000000"/>
                <w:spacing w:val="1"/>
                <w:sz w:val="18"/>
                <w:szCs w:val="18"/>
              </w:rPr>
              <w:t>之日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起</w:t>
            </w:r>
            <w:r>
              <w:rPr>
                <w:rFonts w:ascii="仿宋" w:hAnsi="仿宋" w:eastAsia="仿宋" w:cs="仿宋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pacing w:val="4"/>
                <w:sz w:val="18"/>
                <w:szCs w:val="18"/>
              </w:rPr>
              <w:t>2</w:t>
            </w:r>
            <w:r>
              <w:rPr>
                <w:rFonts w:ascii="Times New Roman" w:hAnsi="Times New Roman" w:eastAsia="Times New Roman" w:cs="Times New Roman"/>
                <w:color w:val="000000"/>
                <w:spacing w:val="5"/>
                <w:sz w:val="18"/>
                <w:szCs w:val="18"/>
              </w:rPr>
              <w:t>0</w:t>
            </w:r>
            <w:r>
              <w:rPr>
                <w:rFonts w:ascii="Times New Roman" w:hAnsi="Times New Roman" w:eastAsia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个</w:t>
            </w:r>
            <w:r>
              <w:rPr>
                <w:rFonts w:ascii="仿宋" w:hAnsi="仿宋" w:eastAsia="仿宋" w:cs="仿宋"/>
                <w:color w:val="000000"/>
                <w:spacing w:val="9"/>
                <w:sz w:val="18"/>
                <w:szCs w:val="18"/>
              </w:rPr>
              <w:t>工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作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日内</w:t>
            </w:r>
          </w:p>
        </w:tc>
        <w:tc>
          <w:tcPr>
            <w:tcW w:w="11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58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19" w:lineRule="auto"/>
              <w:ind w:left="98" w:right="107" w:firstLine="0"/>
            </w:pPr>
            <w:r>
              <w:rPr>
                <w:rFonts w:hint="eastAsia" w:ascii="仿宋" w:hAnsi="仿宋" w:eastAsia="仿宋" w:cs="仿宋"/>
                <w:color w:val="000000"/>
                <w:spacing w:val="12"/>
                <w:sz w:val="18"/>
                <w:szCs w:val="18"/>
                <w:lang w:eastAsia="zh-CN"/>
              </w:rPr>
              <w:t>舞钢市</w:t>
            </w:r>
            <w:r>
              <w:rPr>
                <w:rFonts w:ascii="仿宋" w:hAnsi="仿宋" w:eastAsia="仿宋" w:cs="仿宋"/>
                <w:color w:val="000000"/>
                <w:spacing w:val="13"/>
                <w:sz w:val="18"/>
                <w:szCs w:val="18"/>
              </w:rPr>
              <w:t>住房</w:t>
            </w:r>
            <w:r>
              <w:rPr>
                <w:rFonts w:ascii="仿宋" w:hAnsi="仿宋" w:eastAsia="仿宋" w:cs="仿宋"/>
                <w:color w:val="000000"/>
                <w:spacing w:val="12"/>
                <w:sz w:val="18"/>
                <w:szCs w:val="18"/>
              </w:rPr>
              <w:t>和</w:t>
            </w:r>
            <w:r>
              <w:rPr>
                <w:rFonts w:ascii="仿宋" w:hAnsi="仿宋" w:eastAsia="仿宋" w:cs="仿宋"/>
                <w:color w:val="000000"/>
                <w:spacing w:val="13"/>
                <w:sz w:val="18"/>
                <w:szCs w:val="18"/>
              </w:rPr>
              <w:t>城乡建设</w:t>
            </w: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局</w:t>
            </w:r>
          </w:p>
        </w:tc>
        <w:tc>
          <w:tcPr>
            <w:tcW w:w="15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0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9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2"/>
                <w:sz w:val="18"/>
                <w:szCs w:val="18"/>
              </w:rPr>
              <w:t>■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政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府网站</w:t>
            </w:r>
          </w:p>
          <w:p>
            <w:pPr>
              <w:autoSpaceDE w:val="0"/>
              <w:autoSpaceDN w:val="0"/>
              <w:spacing w:before="78" w:after="0" w:line="316" w:lineRule="auto"/>
              <w:ind w:left="99" w:right="107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6"/>
                <w:sz w:val="18"/>
                <w:szCs w:val="18"/>
              </w:rPr>
              <w:t>■</w:t>
            </w:r>
            <w:r>
              <w:rPr>
                <w:rFonts w:ascii="仿宋" w:hAnsi="仿宋" w:eastAsia="仿宋" w:cs="仿宋"/>
                <w:color w:val="000000"/>
                <w:spacing w:val="-9"/>
                <w:sz w:val="18"/>
                <w:szCs w:val="18"/>
              </w:rPr>
              <w:t>乡</w:t>
            </w:r>
            <w:r>
              <w:rPr>
                <w:rFonts w:ascii="仿宋" w:hAnsi="仿宋" w:eastAsia="仿宋" w:cs="仿宋"/>
                <w:color w:val="000000"/>
                <w:spacing w:val="-10"/>
                <w:sz w:val="18"/>
                <w:szCs w:val="18"/>
              </w:rPr>
              <w:t>镇、</w:t>
            </w:r>
            <w:r>
              <w:rPr>
                <w:rFonts w:ascii="仿宋" w:hAnsi="仿宋" w:eastAsia="仿宋" w:cs="仿宋"/>
                <w:color w:val="000000"/>
                <w:spacing w:val="-9"/>
                <w:sz w:val="18"/>
                <w:szCs w:val="18"/>
              </w:rPr>
              <w:t>街</w:t>
            </w:r>
            <w:r>
              <w:rPr>
                <w:rFonts w:ascii="仿宋" w:hAnsi="仿宋" w:eastAsia="仿宋" w:cs="仿宋"/>
                <w:color w:val="000000"/>
                <w:spacing w:val="-10"/>
                <w:sz w:val="18"/>
                <w:szCs w:val="18"/>
              </w:rPr>
              <w:t>道办事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处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18"/>
                <w:szCs w:val="18"/>
              </w:rPr>
              <w:t>/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社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区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>/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村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公示栏（电子屏）</w:t>
            </w:r>
          </w:p>
        </w:tc>
        <w:tc>
          <w:tcPr>
            <w:tcW w:w="6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75" w:lineRule="exact"/>
              <w:ind w:left="0" w:right="0"/>
            </w:pPr>
          </w:p>
          <w:p>
            <w:pPr>
              <w:spacing w:before="0" w:after="0" w:line="240" w:lineRule="auto"/>
              <w:ind w:left="279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5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4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75" w:lineRule="exact"/>
              <w:ind w:left="0" w:right="0"/>
            </w:pPr>
          </w:p>
          <w:p>
            <w:pPr>
              <w:spacing w:before="0" w:after="0" w:line="240" w:lineRule="auto"/>
              <w:ind w:left="164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6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75" w:lineRule="exact"/>
              <w:ind w:left="0" w:right="0"/>
            </w:pPr>
          </w:p>
          <w:p>
            <w:pPr>
              <w:spacing w:before="0" w:after="0" w:line="240" w:lineRule="auto"/>
              <w:ind w:left="204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62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75" w:lineRule="exact"/>
              <w:ind w:left="0" w:right="0"/>
            </w:pPr>
          </w:p>
          <w:p>
            <w:pPr>
              <w:spacing w:before="0" w:after="0" w:line="240" w:lineRule="auto"/>
              <w:ind w:left="245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2"/>
                <w:sz w:val="18"/>
                <w:szCs w:val="18"/>
              </w:rPr>
              <w:t>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9" w:hRule="exact"/>
        </w:trPr>
        <w:tc>
          <w:tcPr>
            <w:tcW w:w="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89" w:lineRule="exact"/>
              <w:ind w:left="0" w:right="0"/>
            </w:pPr>
          </w:p>
          <w:p>
            <w:pPr>
              <w:spacing w:before="0" w:after="0" w:line="240" w:lineRule="auto"/>
              <w:ind w:left="225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2"/>
                <w:sz w:val="16"/>
                <w:szCs w:val="16"/>
              </w:rPr>
              <w:t>8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2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20" w:lineRule="auto"/>
              <w:ind w:left="259" w:right="179" w:hanging="88"/>
            </w:pPr>
            <w:r>
              <w:rPr>
                <w:rFonts w:ascii="仿宋" w:hAnsi="仿宋" w:eastAsia="仿宋" w:cs="仿宋"/>
                <w:color w:val="000000"/>
                <w:spacing w:val="-7"/>
                <w:sz w:val="18"/>
                <w:szCs w:val="18"/>
              </w:rPr>
              <w:t>条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件</w:t>
            </w:r>
            <w:r>
              <w:rPr>
                <w:rFonts w:ascii="仿宋" w:hAnsi="仿宋" w:eastAsia="仿宋" w:cs="仿宋"/>
                <w:color w:val="000000"/>
                <w:spacing w:val="-7"/>
                <w:sz w:val="18"/>
                <w:szCs w:val="18"/>
              </w:rPr>
              <w:t>与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标准</w:t>
            </w:r>
          </w:p>
        </w:tc>
        <w:tc>
          <w:tcPr>
            <w:tcW w:w="103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6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19" w:lineRule="auto"/>
              <w:ind w:left="149" w:right="160" w:firstLine="0"/>
            </w:pPr>
            <w:r>
              <w:rPr>
                <w:rFonts w:ascii="仿宋" w:hAnsi="仿宋" w:eastAsia="仿宋" w:cs="仿宋"/>
                <w:color w:val="000000"/>
                <w:spacing w:val="-5"/>
                <w:sz w:val="18"/>
                <w:szCs w:val="18"/>
              </w:rPr>
              <w:t>农村危房改造资金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补助标准</w:t>
            </w:r>
          </w:p>
        </w:tc>
        <w:tc>
          <w:tcPr>
            <w:tcW w:w="22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2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19" w:lineRule="auto"/>
              <w:ind w:left="98" w:right="107" w:firstLine="0"/>
            </w:pP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农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村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危房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改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造资金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补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助标</w:t>
            </w: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准</w:t>
            </w:r>
          </w:p>
        </w:tc>
        <w:tc>
          <w:tcPr>
            <w:tcW w:w="26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28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17" w:lineRule="auto"/>
              <w:ind w:left="98" w:right="199" w:firstLine="0"/>
            </w:pPr>
            <w:r>
              <w:rPr>
                <w:rFonts w:ascii="仿宋" w:hAnsi="仿宋" w:eastAsia="仿宋" w:cs="仿宋"/>
                <w:color w:val="000000"/>
                <w:spacing w:val="-7"/>
                <w:sz w:val="18"/>
                <w:szCs w:val="18"/>
              </w:rPr>
              <w:t>《中华人</w:t>
            </w:r>
            <w:r>
              <w:rPr>
                <w:rFonts w:ascii="仿宋" w:hAnsi="仿宋" w:eastAsia="仿宋" w:cs="仿宋"/>
                <w:color w:val="000000"/>
                <w:spacing w:val="-8"/>
                <w:sz w:val="18"/>
                <w:szCs w:val="18"/>
              </w:rPr>
              <w:t>民共和</w:t>
            </w:r>
            <w:r>
              <w:rPr>
                <w:rFonts w:ascii="仿宋" w:hAnsi="仿宋" w:eastAsia="仿宋" w:cs="仿宋"/>
                <w:color w:val="000000"/>
                <w:spacing w:val="-7"/>
                <w:sz w:val="18"/>
                <w:szCs w:val="18"/>
              </w:rPr>
              <w:t>国预算</w:t>
            </w:r>
            <w:r>
              <w:rPr>
                <w:rFonts w:ascii="仿宋" w:hAnsi="仿宋" w:eastAsia="仿宋" w:cs="仿宋"/>
                <w:color w:val="000000"/>
                <w:spacing w:val="-9"/>
                <w:sz w:val="18"/>
                <w:szCs w:val="18"/>
              </w:rPr>
              <w:t>法</w:t>
            </w:r>
            <w:r>
              <w:rPr>
                <w:rFonts w:ascii="仿宋" w:hAnsi="仿宋" w:eastAsia="仿宋" w:cs="仿宋"/>
                <w:color w:val="000000"/>
                <w:spacing w:val="-7"/>
                <w:sz w:val="18"/>
                <w:szCs w:val="18"/>
              </w:rPr>
              <w:t>》</w:t>
            </w:r>
            <w:r>
              <w:rPr>
                <w:rFonts w:ascii="仿宋" w:hAnsi="仿宋" w:eastAsia="仿宋" w:cs="仿宋"/>
                <w:color w:val="000000"/>
                <w:spacing w:val="-8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华人民共和国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政府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信息公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开条</w:t>
            </w:r>
            <w:r>
              <w:rPr>
                <w:rFonts w:ascii="仿宋" w:hAnsi="仿宋" w:eastAsia="仿宋" w:cs="仿宋"/>
                <w:color w:val="000000"/>
                <w:spacing w:val="-8"/>
                <w:sz w:val="18"/>
                <w:szCs w:val="18"/>
              </w:rPr>
              <w:t>例》、《住房城乡建设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部</w:t>
            </w: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8"/>
                <w:sz w:val="18"/>
                <w:szCs w:val="18"/>
              </w:rPr>
              <w:t>财政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部关于印发农村危房改造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脱贫</w:t>
            </w:r>
            <w:r>
              <w:rPr>
                <w:rFonts w:ascii="仿宋" w:hAnsi="仿宋" w:eastAsia="仿宋" w:cs="仿宋"/>
                <w:color w:val="000000"/>
                <w:spacing w:val="-5"/>
                <w:sz w:val="18"/>
                <w:szCs w:val="18"/>
              </w:rPr>
              <w:t>攻坚三年行动方案的通知》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《住房城乡建设部</w:t>
            </w:r>
            <w:r>
              <w:rPr>
                <w:rFonts w:ascii="仿宋" w:hAnsi="仿宋" w:eastAsia="仿宋" w:cs="仿宋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财政部</w:t>
            </w:r>
            <w:r>
              <w:rPr>
                <w:rFonts w:ascii="仿宋" w:hAnsi="仿宋" w:eastAsia="仿宋" w:cs="仿宋"/>
                <w:spacing w:val="-18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国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务院扶贫办关于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加强和完善建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档立卡贫困户等重点对象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农村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危房改造若干问题的通知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》等</w:t>
            </w:r>
          </w:p>
        </w:tc>
        <w:tc>
          <w:tcPr>
            <w:tcW w:w="13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6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14" w:lineRule="auto"/>
              <w:ind w:left="98" w:right="108" w:firstLine="0"/>
            </w:pP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信</w:t>
            </w:r>
            <w:r>
              <w:rPr>
                <w:rFonts w:ascii="仿宋" w:hAnsi="仿宋" w:eastAsia="仿宋" w:cs="仿宋"/>
                <w:color w:val="000000"/>
                <w:spacing w:val="1"/>
                <w:sz w:val="18"/>
                <w:szCs w:val="18"/>
              </w:rPr>
              <w:t>息形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成</w:t>
            </w:r>
            <w:r>
              <w:rPr>
                <w:rFonts w:ascii="仿宋" w:hAnsi="仿宋" w:eastAsia="仿宋" w:cs="仿宋"/>
                <w:color w:val="000000"/>
                <w:spacing w:val="1"/>
                <w:sz w:val="18"/>
                <w:szCs w:val="18"/>
              </w:rPr>
              <w:t>之日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起</w:t>
            </w:r>
            <w:r>
              <w:rPr>
                <w:rFonts w:ascii="仿宋" w:hAnsi="仿宋" w:eastAsia="仿宋" w:cs="仿宋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pacing w:val="4"/>
                <w:sz w:val="18"/>
                <w:szCs w:val="18"/>
              </w:rPr>
              <w:t>2</w:t>
            </w:r>
            <w:r>
              <w:rPr>
                <w:rFonts w:ascii="Times New Roman" w:hAnsi="Times New Roman" w:eastAsia="Times New Roman" w:cs="Times New Roman"/>
                <w:color w:val="000000"/>
                <w:spacing w:val="5"/>
                <w:sz w:val="18"/>
                <w:szCs w:val="18"/>
              </w:rPr>
              <w:t>0</w:t>
            </w:r>
            <w:r>
              <w:rPr>
                <w:rFonts w:ascii="Times New Roman" w:hAnsi="Times New Roman" w:eastAsia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个</w:t>
            </w:r>
            <w:r>
              <w:rPr>
                <w:rFonts w:ascii="仿宋" w:hAnsi="仿宋" w:eastAsia="仿宋" w:cs="仿宋"/>
                <w:color w:val="000000"/>
                <w:spacing w:val="9"/>
                <w:sz w:val="18"/>
                <w:szCs w:val="18"/>
              </w:rPr>
              <w:t>工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作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日内</w:t>
            </w:r>
          </w:p>
        </w:tc>
        <w:tc>
          <w:tcPr>
            <w:tcW w:w="11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6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19" w:lineRule="auto"/>
              <w:ind w:left="98" w:right="107" w:firstLine="0"/>
            </w:pPr>
            <w:r>
              <w:rPr>
                <w:rFonts w:hint="eastAsia" w:ascii="仿宋" w:hAnsi="仿宋" w:eastAsia="仿宋" w:cs="仿宋"/>
                <w:color w:val="000000"/>
                <w:spacing w:val="12"/>
                <w:sz w:val="18"/>
                <w:szCs w:val="18"/>
                <w:lang w:eastAsia="zh-CN"/>
              </w:rPr>
              <w:t>舞钢市</w:t>
            </w:r>
            <w:r>
              <w:rPr>
                <w:rFonts w:ascii="仿宋" w:hAnsi="仿宋" w:eastAsia="仿宋" w:cs="仿宋"/>
                <w:color w:val="000000"/>
                <w:spacing w:val="13"/>
                <w:sz w:val="18"/>
                <w:szCs w:val="18"/>
              </w:rPr>
              <w:t>住房</w:t>
            </w:r>
            <w:r>
              <w:rPr>
                <w:rFonts w:ascii="仿宋" w:hAnsi="仿宋" w:eastAsia="仿宋" w:cs="仿宋"/>
                <w:color w:val="000000"/>
                <w:spacing w:val="12"/>
                <w:sz w:val="18"/>
                <w:szCs w:val="18"/>
              </w:rPr>
              <w:t>和</w:t>
            </w:r>
            <w:r>
              <w:rPr>
                <w:rFonts w:ascii="仿宋" w:hAnsi="仿宋" w:eastAsia="仿宋" w:cs="仿宋"/>
                <w:color w:val="000000"/>
                <w:spacing w:val="13"/>
                <w:sz w:val="18"/>
                <w:szCs w:val="18"/>
              </w:rPr>
              <w:t>城乡建设</w:t>
            </w: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局</w:t>
            </w:r>
          </w:p>
        </w:tc>
        <w:tc>
          <w:tcPr>
            <w:tcW w:w="15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7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9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2"/>
                <w:sz w:val="18"/>
                <w:szCs w:val="18"/>
              </w:rPr>
              <w:t>■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政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府网站</w:t>
            </w:r>
          </w:p>
          <w:p>
            <w:pPr>
              <w:autoSpaceDE w:val="0"/>
              <w:autoSpaceDN w:val="0"/>
              <w:spacing w:before="78" w:after="0" w:line="315" w:lineRule="auto"/>
              <w:ind w:left="99" w:right="107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6"/>
                <w:sz w:val="18"/>
                <w:szCs w:val="18"/>
              </w:rPr>
              <w:t>■</w:t>
            </w:r>
            <w:r>
              <w:rPr>
                <w:rFonts w:ascii="仿宋" w:hAnsi="仿宋" w:eastAsia="仿宋" w:cs="仿宋"/>
                <w:color w:val="000000"/>
                <w:spacing w:val="-9"/>
                <w:sz w:val="18"/>
                <w:szCs w:val="18"/>
              </w:rPr>
              <w:t>乡</w:t>
            </w:r>
            <w:r>
              <w:rPr>
                <w:rFonts w:ascii="仿宋" w:hAnsi="仿宋" w:eastAsia="仿宋" w:cs="仿宋"/>
                <w:color w:val="000000"/>
                <w:spacing w:val="-10"/>
                <w:sz w:val="18"/>
                <w:szCs w:val="18"/>
              </w:rPr>
              <w:t>镇、</w:t>
            </w:r>
            <w:r>
              <w:rPr>
                <w:rFonts w:ascii="仿宋" w:hAnsi="仿宋" w:eastAsia="仿宋" w:cs="仿宋"/>
                <w:color w:val="000000"/>
                <w:spacing w:val="-9"/>
                <w:sz w:val="18"/>
                <w:szCs w:val="18"/>
              </w:rPr>
              <w:t>街</w:t>
            </w:r>
            <w:r>
              <w:rPr>
                <w:rFonts w:ascii="仿宋" w:hAnsi="仿宋" w:eastAsia="仿宋" w:cs="仿宋"/>
                <w:color w:val="000000"/>
                <w:spacing w:val="-10"/>
                <w:sz w:val="18"/>
                <w:szCs w:val="18"/>
              </w:rPr>
              <w:t>道办事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处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18"/>
                <w:szCs w:val="18"/>
              </w:rPr>
              <w:t>/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社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区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>/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村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公示栏（电子屏）</w:t>
            </w:r>
          </w:p>
        </w:tc>
        <w:tc>
          <w:tcPr>
            <w:tcW w:w="6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79" w:lineRule="exact"/>
              <w:ind w:left="0" w:right="0"/>
            </w:pPr>
          </w:p>
          <w:p>
            <w:pPr>
              <w:spacing w:before="0" w:after="0" w:line="240" w:lineRule="auto"/>
              <w:ind w:left="279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5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4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79" w:lineRule="exact"/>
              <w:ind w:left="0" w:right="0"/>
            </w:pPr>
          </w:p>
          <w:p>
            <w:pPr>
              <w:spacing w:before="0" w:after="0" w:line="240" w:lineRule="auto"/>
              <w:ind w:left="164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6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79" w:lineRule="exact"/>
              <w:ind w:left="0" w:right="0"/>
            </w:pPr>
          </w:p>
          <w:p>
            <w:pPr>
              <w:spacing w:before="0" w:after="0" w:line="240" w:lineRule="auto"/>
              <w:ind w:left="204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62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79" w:lineRule="exact"/>
              <w:ind w:left="0" w:right="0"/>
            </w:pPr>
          </w:p>
          <w:p>
            <w:pPr>
              <w:spacing w:before="0" w:after="0" w:line="240" w:lineRule="auto"/>
              <w:ind w:left="245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2"/>
                <w:sz w:val="18"/>
                <w:szCs w:val="18"/>
              </w:rPr>
              <w:t>√</w:t>
            </w:r>
          </w:p>
        </w:tc>
      </w:tr>
    </w:tbl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77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40" w:lineRule="auto"/>
        <w:ind w:left="7929" w:right="0" w:firstLine="0"/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hint="eastAsia" w:ascii="Times New Roman" w:hAnsi="Times New Roman" w:eastAsia="宋体" w:cs="Times New Roman"/>
          <w:color w:val="000000"/>
          <w:sz w:val="28"/>
          <w:szCs w:val="28"/>
          <w:lang w:val="en-US" w:eastAsia="zh-CN"/>
        </w:rPr>
        <w:t>3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</w:t>
      </w: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98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tbl>
      <w:tblPr>
        <w:tblStyle w:val="2"/>
        <w:tblW w:w="0" w:type="auto"/>
        <w:tblInd w:w="99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4"/>
        <w:gridCol w:w="900"/>
        <w:gridCol w:w="1039"/>
        <w:gridCol w:w="2208"/>
        <w:gridCol w:w="2655"/>
        <w:gridCol w:w="1320"/>
        <w:gridCol w:w="1199"/>
        <w:gridCol w:w="1531"/>
        <w:gridCol w:w="675"/>
        <w:gridCol w:w="525"/>
        <w:gridCol w:w="447"/>
        <w:gridCol w:w="660"/>
        <w:gridCol w:w="525"/>
        <w:gridCol w:w="62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exact"/>
        </w:trPr>
        <w:tc>
          <w:tcPr>
            <w:tcW w:w="544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0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56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序</w:t>
            </w:r>
          </w:p>
          <w:p>
            <w:pPr>
              <w:autoSpaceDE w:val="0"/>
              <w:autoSpaceDN w:val="0"/>
              <w:spacing w:before="26" w:after="0" w:line="240" w:lineRule="auto"/>
              <w:ind w:left="156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号</w:t>
            </w:r>
          </w:p>
        </w:tc>
        <w:tc>
          <w:tcPr>
            <w:tcW w:w="193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29" w:after="0" w:line="240" w:lineRule="auto"/>
              <w:ind w:left="518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事项</w:t>
            </w:r>
          </w:p>
        </w:tc>
        <w:tc>
          <w:tcPr>
            <w:tcW w:w="2208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58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214" w:right="0" w:firstLine="0"/>
            </w:pP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1"/>
                <w:sz w:val="22"/>
                <w:szCs w:val="22"/>
              </w:rPr>
              <w:t>内容（要素）</w:t>
            </w:r>
          </w:p>
        </w:tc>
        <w:tc>
          <w:tcPr>
            <w:tcW w:w="2655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58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876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依据</w:t>
            </w:r>
          </w:p>
        </w:tc>
        <w:tc>
          <w:tcPr>
            <w:tcW w:w="132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58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211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时限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58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48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主体</w:t>
            </w:r>
          </w:p>
        </w:tc>
        <w:tc>
          <w:tcPr>
            <w:tcW w:w="1531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34" w:after="0" w:line="240" w:lineRule="auto"/>
              <w:ind w:left="204" w:right="0" w:firstLine="0"/>
            </w:pP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公开渠</w:t>
            </w:r>
            <w:r>
              <w:rPr>
                <w:rFonts w:ascii="黑体" w:hAnsi="黑体" w:eastAsia="黑体" w:cs="黑体"/>
                <w:color w:val="000000"/>
                <w:spacing w:val="-1"/>
                <w:sz w:val="22"/>
                <w:szCs w:val="22"/>
              </w:rPr>
              <w:t>道和</w:t>
            </w:r>
          </w:p>
          <w:p>
            <w:pPr>
              <w:autoSpaceDE w:val="0"/>
              <w:autoSpaceDN w:val="0"/>
              <w:spacing w:before="26" w:after="0" w:line="240" w:lineRule="auto"/>
              <w:ind w:left="536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载体</w:t>
            </w:r>
          </w:p>
          <w:p>
            <w:pPr>
              <w:autoSpaceDE w:val="0"/>
              <w:autoSpaceDN w:val="0"/>
              <w:spacing w:before="24" w:after="0" w:line="256" w:lineRule="auto"/>
              <w:ind w:left="152" w:right="159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（</w:t>
            </w:r>
            <w:r>
              <w:rPr>
                <w:rFonts w:ascii="Times New Roman" w:hAnsi="Times New Roman" w:eastAsia="Times New Roman" w:cs="Times New Roman"/>
                <w:color w:val="000000"/>
                <w:spacing w:val="-2"/>
                <w:sz w:val="22"/>
                <w:szCs w:val="22"/>
              </w:rPr>
              <w:t>“■”</w:t>
            </w: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表示必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选项，</w:t>
            </w:r>
            <w:r>
              <w:rPr>
                <w:rFonts w:ascii="Times New Roman" w:hAnsi="Times New Roman" w:eastAsia="Times New Roman" w:cs="Times New Roman"/>
                <w:color w:val="000000"/>
                <w:spacing w:val="-2"/>
                <w:sz w:val="22"/>
                <w:szCs w:val="22"/>
              </w:rPr>
              <w:t>“□”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表</w:t>
            </w: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示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可选项）</w:t>
            </w:r>
          </w:p>
        </w:tc>
        <w:tc>
          <w:tcPr>
            <w:tcW w:w="12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29" w:after="0" w:line="240" w:lineRule="auto"/>
              <w:ind w:left="149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对象</w:t>
            </w:r>
          </w:p>
        </w:tc>
        <w:tc>
          <w:tcPr>
            <w:tcW w:w="110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29" w:after="0" w:line="240" w:lineRule="auto"/>
              <w:ind w:left="104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方式</w:t>
            </w:r>
          </w:p>
        </w:tc>
        <w:tc>
          <w:tcPr>
            <w:tcW w:w="114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29" w:after="0" w:line="240" w:lineRule="auto"/>
              <w:ind w:left="115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层级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8" w:hRule="exact"/>
        </w:trPr>
        <w:tc>
          <w:tcPr>
            <w:tcW w:w="544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3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10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一级事</w:t>
            </w:r>
          </w:p>
          <w:p>
            <w:pPr>
              <w:autoSpaceDE w:val="0"/>
              <w:autoSpaceDN w:val="0"/>
              <w:spacing w:before="26" w:after="0" w:line="240" w:lineRule="auto"/>
              <w:ind w:left="331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项</w:t>
            </w:r>
          </w:p>
        </w:tc>
        <w:tc>
          <w:tcPr>
            <w:tcW w:w="103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3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80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二级事</w:t>
            </w:r>
          </w:p>
          <w:p>
            <w:pPr>
              <w:autoSpaceDE w:val="0"/>
              <w:autoSpaceDN w:val="0"/>
              <w:spacing w:before="26" w:after="0" w:line="240" w:lineRule="auto"/>
              <w:ind w:left="398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项</w:t>
            </w:r>
          </w:p>
        </w:tc>
        <w:tc>
          <w:tcPr>
            <w:tcW w:w="220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2655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32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199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531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6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3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06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全社</w:t>
            </w:r>
          </w:p>
          <w:p>
            <w:pPr>
              <w:autoSpaceDE w:val="0"/>
              <w:autoSpaceDN w:val="0"/>
              <w:spacing w:before="26" w:after="0" w:line="240" w:lineRule="auto"/>
              <w:ind w:left="217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会</w:t>
            </w:r>
          </w:p>
        </w:tc>
        <w:tc>
          <w:tcPr>
            <w:tcW w:w="5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24" w:after="0" w:line="256" w:lineRule="auto"/>
              <w:ind w:left="142" w:right="152" w:firstLine="0"/>
            </w:pPr>
            <w:r>
              <w:rPr>
                <w:rFonts w:ascii="黑体" w:hAnsi="黑体" w:eastAsia="黑体" w:cs="黑体"/>
                <w:color w:val="000000"/>
                <w:spacing w:val="-19"/>
                <w:sz w:val="22"/>
                <w:szCs w:val="22"/>
              </w:rPr>
              <w:t>特定群</w:t>
            </w:r>
            <w:r>
              <w:rPr>
                <w:rFonts w:ascii="黑体" w:hAnsi="黑体" w:eastAsia="黑体" w:cs="黑体"/>
                <w:color w:val="000000"/>
                <w:spacing w:val="-23"/>
                <w:sz w:val="22"/>
                <w:szCs w:val="22"/>
              </w:rPr>
              <w:t>众</w:t>
            </w:r>
          </w:p>
        </w:tc>
        <w:tc>
          <w:tcPr>
            <w:tcW w:w="4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3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04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主</w:t>
            </w:r>
          </w:p>
          <w:p>
            <w:pPr>
              <w:autoSpaceDE w:val="0"/>
              <w:autoSpaceDN w:val="0"/>
              <w:spacing w:before="26" w:after="0" w:line="240" w:lineRule="auto"/>
              <w:ind w:left="104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动</w:t>
            </w:r>
          </w:p>
        </w:tc>
        <w:tc>
          <w:tcPr>
            <w:tcW w:w="6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8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01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依申</w:t>
            </w:r>
          </w:p>
          <w:p>
            <w:pPr>
              <w:autoSpaceDE w:val="0"/>
              <w:autoSpaceDN w:val="0"/>
              <w:spacing w:before="26" w:after="0" w:line="240" w:lineRule="auto"/>
              <w:ind w:left="101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请公</w:t>
            </w:r>
          </w:p>
          <w:p>
            <w:pPr>
              <w:autoSpaceDE w:val="0"/>
              <w:autoSpaceDN w:val="0"/>
              <w:spacing w:before="26" w:after="0" w:line="240" w:lineRule="auto"/>
              <w:ind w:left="209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开</w:t>
            </w:r>
          </w:p>
        </w:tc>
        <w:tc>
          <w:tcPr>
            <w:tcW w:w="5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3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42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市</w:t>
            </w:r>
          </w:p>
          <w:p>
            <w:pPr>
              <w:autoSpaceDE w:val="0"/>
              <w:autoSpaceDN w:val="0"/>
              <w:spacing w:before="26" w:after="0" w:line="240" w:lineRule="auto"/>
              <w:ind w:left="142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级</w:t>
            </w:r>
          </w:p>
        </w:tc>
        <w:tc>
          <w:tcPr>
            <w:tcW w:w="62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8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61" w:lineRule="auto"/>
              <w:ind w:left="183" w:right="74" w:hanging="84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乡、</w:t>
            </w:r>
            <w:r>
              <w:rPr>
                <w:rFonts w:ascii="黑体" w:hAnsi="黑体" w:eastAsia="黑体" w:cs="黑体"/>
                <w:color w:val="000000"/>
                <w:spacing w:val="-7"/>
                <w:sz w:val="22"/>
                <w:szCs w:val="22"/>
              </w:rPr>
              <w:t>村</w:t>
            </w: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1" w:hRule="exact"/>
        </w:trPr>
        <w:tc>
          <w:tcPr>
            <w:tcW w:w="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06" w:lineRule="exact"/>
              <w:ind w:left="0" w:right="0"/>
            </w:pPr>
          </w:p>
          <w:p>
            <w:pPr>
              <w:spacing w:before="0" w:after="0" w:line="240" w:lineRule="auto"/>
              <w:ind w:left="225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2"/>
                <w:sz w:val="16"/>
                <w:szCs w:val="16"/>
              </w:rPr>
              <w:t>9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37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70" w:right="0" w:firstLine="0"/>
            </w:pP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条件与</w:t>
            </w:r>
          </w:p>
          <w:p>
            <w:pPr>
              <w:autoSpaceDE w:val="0"/>
              <w:autoSpaceDN w:val="0"/>
              <w:spacing w:before="78" w:after="0" w:line="240" w:lineRule="auto"/>
              <w:ind w:left="259" w:right="0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标准</w:t>
            </w:r>
          </w:p>
        </w:tc>
        <w:tc>
          <w:tcPr>
            <w:tcW w:w="103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8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20" w:lineRule="auto"/>
              <w:ind w:left="149" w:right="160" w:firstLine="0"/>
            </w:pP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农村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危房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改造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竣工</w:t>
            </w:r>
            <w:r>
              <w:rPr>
                <w:rFonts w:ascii="仿宋" w:hAnsi="仿宋" w:eastAsia="仿宋" w:cs="仿宋"/>
                <w:color w:val="000000"/>
                <w:spacing w:val="-7"/>
                <w:sz w:val="18"/>
                <w:szCs w:val="18"/>
              </w:rPr>
              <w:t>合格</w:t>
            </w:r>
            <w:r>
              <w:rPr>
                <w:rFonts w:ascii="仿宋" w:hAnsi="仿宋" w:eastAsia="仿宋" w:cs="仿宋"/>
                <w:color w:val="000000"/>
                <w:spacing w:val="-5"/>
                <w:sz w:val="18"/>
                <w:szCs w:val="18"/>
              </w:rPr>
              <w:t>标准</w:t>
            </w:r>
          </w:p>
        </w:tc>
        <w:tc>
          <w:tcPr>
            <w:tcW w:w="22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37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1"/>
                <w:sz w:val="18"/>
                <w:szCs w:val="18"/>
              </w:rPr>
              <w:t>农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村危房改造竣工验收要</w:t>
            </w:r>
          </w:p>
          <w:p>
            <w:pPr>
              <w:autoSpaceDE w:val="0"/>
              <w:autoSpaceDN w:val="0"/>
              <w:spacing w:before="78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求</w:t>
            </w:r>
          </w:p>
        </w:tc>
        <w:tc>
          <w:tcPr>
            <w:tcW w:w="26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20" w:lineRule="auto"/>
              <w:ind w:left="98" w:right="108" w:firstLine="0"/>
            </w:pP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《住房城乡建设部</w:t>
            </w:r>
            <w:r>
              <w:rPr>
                <w:rFonts w:ascii="仿宋" w:hAnsi="仿宋" w:eastAsia="仿宋" w:cs="仿宋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财政部关于印发农村危房改造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脱贫攻坚三</w:t>
            </w:r>
            <w:r>
              <w:rPr>
                <w:rFonts w:ascii="仿宋" w:hAnsi="仿宋" w:eastAsia="仿宋" w:cs="仿宋"/>
                <w:color w:val="000000"/>
                <w:spacing w:val="-7"/>
                <w:sz w:val="18"/>
                <w:szCs w:val="18"/>
              </w:rPr>
              <w:t>年行动方案的通知》、</w:t>
            </w:r>
            <w:r>
              <w:rPr>
                <w:rFonts w:ascii="仿宋" w:hAnsi="仿宋" w:eastAsia="仿宋" w:cs="仿宋"/>
                <w:color w:val="000000"/>
                <w:spacing w:val="-9"/>
                <w:sz w:val="18"/>
                <w:szCs w:val="18"/>
              </w:rPr>
              <w:t>《住</w:t>
            </w:r>
            <w:r>
              <w:rPr>
                <w:rFonts w:ascii="仿宋" w:hAnsi="仿宋" w:eastAsia="仿宋" w:cs="仿宋"/>
                <w:color w:val="000000"/>
                <w:spacing w:val="-7"/>
                <w:sz w:val="18"/>
                <w:szCs w:val="18"/>
              </w:rPr>
              <w:t>房城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乡建设部</w:t>
            </w:r>
            <w:r>
              <w:rPr>
                <w:rFonts w:ascii="仿宋" w:hAnsi="仿宋" w:eastAsia="仿宋" w:cs="仿宋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财政部</w:t>
            </w:r>
            <w:r>
              <w:rPr>
                <w:rFonts w:ascii="仿宋" w:hAnsi="仿宋" w:eastAsia="仿宋" w:cs="仿宋"/>
                <w:spacing w:val="-9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国务院扶贫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办关于加强和完善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建档立卡贫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困户等重点对象农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村危房改造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若干问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题的通知》等</w:t>
            </w:r>
          </w:p>
        </w:tc>
        <w:tc>
          <w:tcPr>
            <w:tcW w:w="13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8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14" w:lineRule="auto"/>
              <w:ind w:left="98" w:right="108" w:firstLine="0"/>
            </w:pPr>
            <w:r>
              <w:rPr>
                <w:rFonts w:ascii="仿宋" w:hAnsi="仿宋" w:eastAsia="仿宋" w:cs="仿宋"/>
                <w:color w:val="000000"/>
                <w:spacing w:val="2"/>
                <w:sz w:val="18"/>
                <w:szCs w:val="18"/>
              </w:rPr>
              <w:t>信息形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成之日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起</w:t>
            </w:r>
            <w:r>
              <w:rPr>
                <w:rFonts w:ascii="仿宋" w:hAnsi="仿宋" w:eastAsia="仿宋" w:cs="仿宋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pacing w:val="4"/>
                <w:sz w:val="18"/>
                <w:szCs w:val="18"/>
              </w:rPr>
              <w:t>20</w:t>
            </w:r>
            <w:r>
              <w:rPr>
                <w:rFonts w:ascii="Times New Roman" w:hAnsi="Times New Roman" w:eastAsia="Times New Roman" w:cs="Times New Roman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个工作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日内</w:t>
            </w:r>
          </w:p>
        </w:tc>
        <w:tc>
          <w:tcPr>
            <w:tcW w:w="11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8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20" w:lineRule="auto"/>
              <w:ind w:left="98" w:right="107" w:firstLine="0"/>
            </w:pPr>
            <w:r>
              <w:rPr>
                <w:rFonts w:hint="eastAsia" w:ascii="仿宋" w:hAnsi="仿宋" w:eastAsia="仿宋" w:cs="仿宋"/>
                <w:color w:val="000000"/>
                <w:spacing w:val="14"/>
                <w:sz w:val="18"/>
                <w:szCs w:val="18"/>
                <w:lang w:eastAsia="zh-CN"/>
              </w:rPr>
              <w:t>舞钢市</w:t>
            </w:r>
            <w:r>
              <w:rPr>
                <w:rFonts w:ascii="仿宋" w:hAnsi="仿宋" w:eastAsia="仿宋" w:cs="仿宋"/>
                <w:color w:val="000000"/>
                <w:spacing w:val="12"/>
                <w:sz w:val="18"/>
                <w:szCs w:val="18"/>
              </w:rPr>
              <w:t>住房</w:t>
            </w:r>
            <w:r>
              <w:rPr>
                <w:rFonts w:ascii="仿宋" w:hAnsi="仿宋" w:eastAsia="仿宋" w:cs="仿宋"/>
                <w:color w:val="000000"/>
                <w:spacing w:val="14"/>
                <w:sz w:val="18"/>
                <w:szCs w:val="18"/>
              </w:rPr>
              <w:t>和城乡</w:t>
            </w:r>
            <w:r>
              <w:rPr>
                <w:rFonts w:ascii="仿宋" w:hAnsi="仿宋" w:eastAsia="仿宋" w:cs="仿宋"/>
                <w:color w:val="000000"/>
                <w:spacing w:val="12"/>
                <w:sz w:val="18"/>
                <w:szCs w:val="18"/>
              </w:rPr>
              <w:t>建设</w:t>
            </w: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局</w:t>
            </w:r>
          </w:p>
        </w:tc>
        <w:tc>
          <w:tcPr>
            <w:tcW w:w="15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2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9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2"/>
                <w:sz w:val="18"/>
                <w:szCs w:val="18"/>
              </w:rPr>
              <w:t>■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政府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网站</w:t>
            </w:r>
          </w:p>
          <w:p>
            <w:pPr>
              <w:autoSpaceDE w:val="0"/>
              <w:autoSpaceDN w:val="0"/>
              <w:spacing w:before="78" w:after="0" w:line="315" w:lineRule="auto"/>
              <w:ind w:left="99" w:right="107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6"/>
                <w:sz w:val="18"/>
                <w:szCs w:val="18"/>
              </w:rPr>
              <w:t>■</w:t>
            </w:r>
            <w:r>
              <w:rPr>
                <w:rFonts w:ascii="仿宋" w:hAnsi="仿宋" w:eastAsia="仿宋" w:cs="仿宋"/>
                <w:color w:val="000000"/>
                <w:spacing w:val="-10"/>
                <w:sz w:val="18"/>
                <w:szCs w:val="18"/>
              </w:rPr>
              <w:t>乡镇、街道</w:t>
            </w:r>
            <w:r>
              <w:rPr>
                <w:rFonts w:ascii="仿宋" w:hAnsi="仿宋" w:eastAsia="仿宋" w:cs="仿宋"/>
                <w:color w:val="000000"/>
                <w:spacing w:val="-9"/>
                <w:sz w:val="18"/>
                <w:szCs w:val="18"/>
              </w:rPr>
              <w:t>办事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处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18"/>
                <w:szCs w:val="18"/>
              </w:rPr>
              <w:t>/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社区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18"/>
                <w:szCs w:val="18"/>
              </w:rPr>
              <w:t>/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村公示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栏（电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子屏）</w:t>
            </w:r>
          </w:p>
        </w:tc>
        <w:tc>
          <w:tcPr>
            <w:tcW w:w="6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96" w:lineRule="exact"/>
              <w:ind w:left="0" w:right="0"/>
            </w:pPr>
          </w:p>
          <w:p>
            <w:pPr>
              <w:spacing w:before="0" w:after="0" w:line="240" w:lineRule="auto"/>
              <w:ind w:left="279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5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4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96" w:lineRule="exact"/>
              <w:ind w:left="0" w:right="0"/>
            </w:pPr>
          </w:p>
          <w:p>
            <w:pPr>
              <w:spacing w:before="0" w:after="0" w:line="240" w:lineRule="auto"/>
              <w:ind w:left="164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6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96" w:lineRule="exact"/>
              <w:ind w:left="0" w:right="0"/>
            </w:pPr>
          </w:p>
          <w:p>
            <w:pPr>
              <w:spacing w:before="0" w:after="0" w:line="240" w:lineRule="auto"/>
              <w:ind w:left="204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62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96" w:lineRule="exact"/>
              <w:ind w:left="0" w:right="0"/>
            </w:pPr>
          </w:p>
          <w:p>
            <w:pPr>
              <w:spacing w:before="0" w:after="0" w:line="240" w:lineRule="auto"/>
              <w:ind w:left="245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2"/>
                <w:sz w:val="18"/>
                <w:szCs w:val="18"/>
              </w:rPr>
              <w:t>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4" w:hRule="exact"/>
        </w:trPr>
        <w:tc>
          <w:tcPr>
            <w:tcW w:w="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52" w:lineRule="exact"/>
              <w:ind w:left="0" w:right="0"/>
            </w:pPr>
          </w:p>
          <w:p>
            <w:pPr>
              <w:spacing w:before="0" w:after="0" w:line="240" w:lineRule="auto"/>
              <w:ind w:left="185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5"/>
                <w:sz w:val="16"/>
                <w:szCs w:val="16"/>
              </w:rPr>
              <w:t>10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8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70" w:right="0" w:firstLine="0"/>
            </w:pP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对象认</w:t>
            </w:r>
          </w:p>
          <w:p>
            <w:pPr>
              <w:autoSpaceDE w:val="0"/>
              <w:autoSpaceDN w:val="0"/>
              <w:spacing w:before="78" w:after="0" w:line="240" w:lineRule="auto"/>
              <w:ind w:left="350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定</w:t>
            </w:r>
          </w:p>
        </w:tc>
        <w:tc>
          <w:tcPr>
            <w:tcW w:w="103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8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19" w:lineRule="auto"/>
              <w:ind w:left="98" w:right="107" w:firstLine="0"/>
            </w:pPr>
            <w:r>
              <w:rPr>
                <w:rFonts w:ascii="仿宋" w:hAnsi="仿宋" w:eastAsia="仿宋" w:cs="仿宋"/>
                <w:color w:val="000000"/>
                <w:spacing w:val="11"/>
                <w:sz w:val="18"/>
                <w:szCs w:val="18"/>
              </w:rPr>
              <w:t>危改</w:t>
            </w:r>
            <w:r>
              <w:rPr>
                <w:rFonts w:ascii="仿宋" w:hAnsi="仿宋" w:eastAsia="仿宋" w:cs="仿宋"/>
                <w:spacing w:val="-5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12"/>
                <w:sz w:val="18"/>
                <w:szCs w:val="18"/>
              </w:rPr>
              <w:t>户认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定程序</w:t>
            </w:r>
          </w:p>
        </w:tc>
        <w:tc>
          <w:tcPr>
            <w:tcW w:w="22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39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农村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危房改造申请程序</w:t>
            </w:r>
          </w:p>
        </w:tc>
        <w:tc>
          <w:tcPr>
            <w:tcW w:w="26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47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20" w:lineRule="auto"/>
              <w:ind w:left="98" w:right="108" w:firstLine="0"/>
            </w:pP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《住房城乡建设部</w:t>
            </w:r>
            <w:r>
              <w:rPr>
                <w:rFonts w:ascii="仿宋" w:hAnsi="仿宋" w:eastAsia="仿宋" w:cs="仿宋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财政部关于印发农村危房改造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脱贫攻坚三</w:t>
            </w:r>
            <w:r>
              <w:rPr>
                <w:rFonts w:ascii="仿宋" w:hAnsi="仿宋" w:eastAsia="仿宋" w:cs="仿宋"/>
                <w:color w:val="000000"/>
                <w:spacing w:val="-7"/>
                <w:sz w:val="18"/>
                <w:szCs w:val="18"/>
              </w:rPr>
              <w:t>年行动方案的通知》、</w:t>
            </w:r>
            <w:r>
              <w:rPr>
                <w:rFonts w:ascii="仿宋" w:hAnsi="仿宋" w:eastAsia="仿宋" w:cs="仿宋"/>
                <w:color w:val="000000"/>
                <w:spacing w:val="-9"/>
                <w:sz w:val="18"/>
                <w:szCs w:val="18"/>
              </w:rPr>
              <w:t>《住</w:t>
            </w:r>
            <w:r>
              <w:rPr>
                <w:rFonts w:ascii="仿宋" w:hAnsi="仿宋" w:eastAsia="仿宋" w:cs="仿宋"/>
                <w:color w:val="000000"/>
                <w:spacing w:val="-7"/>
                <w:sz w:val="18"/>
                <w:szCs w:val="18"/>
              </w:rPr>
              <w:t>房城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乡建设部</w:t>
            </w:r>
            <w:r>
              <w:rPr>
                <w:rFonts w:ascii="仿宋" w:hAnsi="仿宋" w:eastAsia="仿宋" w:cs="仿宋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财政部</w:t>
            </w:r>
            <w:r>
              <w:rPr>
                <w:rFonts w:ascii="仿宋" w:hAnsi="仿宋" w:eastAsia="仿宋" w:cs="仿宋"/>
                <w:spacing w:val="-9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国务院扶贫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办关于加强和完善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建档立卡贫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困户等重点对象农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村危房改造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若干问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题的通知》等</w:t>
            </w:r>
          </w:p>
        </w:tc>
        <w:tc>
          <w:tcPr>
            <w:tcW w:w="13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27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14" w:lineRule="auto"/>
              <w:ind w:left="98" w:right="108" w:firstLine="0"/>
            </w:pPr>
            <w:r>
              <w:rPr>
                <w:rFonts w:ascii="仿宋" w:hAnsi="仿宋" w:eastAsia="仿宋" w:cs="仿宋"/>
                <w:color w:val="000000"/>
                <w:spacing w:val="2"/>
                <w:sz w:val="18"/>
                <w:szCs w:val="18"/>
              </w:rPr>
              <w:t>信息形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成之日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起</w:t>
            </w:r>
            <w:r>
              <w:rPr>
                <w:rFonts w:ascii="仿宋" w:hAnsi="仿宋" w:eastAsia="仿宋" w:cs="仿宋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pacing w:val="4"/>
                <w:sz w:val="18"/>
                <w:szCs w:val="18"/>
              </w:rPr>
              <w:t>20</w:t>
            </w:r>
            <w:r>
              <w:rPr>
                <w:rFonts w:ascii="Times New Roman" w:hAnsi="Times New Roman" w:eastAsia="Times New Roman" w:cs="Times New Roman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个工作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日内</w:t>
            </w:r>
          </w:p>
        </w:tc>
        <w:tc>
          <w:tcPr>
            <w:tcW w:w="11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27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20" w:lineRule="auto"/>
              <w:ind w:left="98" w:right="107" w:firstLine="0"/>
            </w:pPr>
            <w:r>
              <w:rPr>
                <w:rFonts w:hint="eastAsia" w:ascii="仿宋" w:hAnsi="仿宋" w:eastAsia="仿宋" w:cs="仿宋"/>
                <w:color w:val="000000"/>
                <w:spacing w:val="14"/>
                <w:sz w:val="18"/>
                <w:szCs w:val="18"/>
                <w:lang w:eastAsia="zh-CN"/>
              </w:rPr>
              <w:t>舞钢市</w:t>
            </w:r>
            <w:r>
              <w:rPr>
                <w:rFonts w:ascii="仿宋" w:hAnsi="仿宋" w:eastAsia="仿宋" w:cs="仿宋"/>
                <w:color w:val="000000"/>
                <w:spacing w:val="12"/>
                <w:sz w:val="18"/>
                <w:szCs w:val="18"/>
              </w:rPr>
              <w:t>住房</w:t>
            </w:r>
            <w:r>
              <w:rPr>
                <w:rFonts w:ascii="仿宋" w:hAnsi="仿宋" w:eastAsia="仿宋" w:cs="仿宋"/>
                <w:color w:val="000000"/>
                <w:spacing w:val="14"/>
                <w:sz w:val="18"/>
                <w:szCs w:val="18"/>
              </w:rPr>
              <w:t>和城乡</w:t>
            </w:r>
            <w:r>
              <w:rPr>
                <w:rFonts w:ascii="仿宋" w:hAnsi="仿宋" w:eastAsia="仿宋" w:cs="仿宋"/>
                <w:color w:val="000000"/>
                <w:spacing w:val="12"/>
                <w:sz w:val="18"/>
                <w:szCs w:val="18"/>
              </w:rPr>
              <w:t>建设</w:t>
            </w: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局</w:t>
            </w:r>
          </w:p>
        </w:tc>
        <w:tc>
          <w:tcPr>
            <w:tcW w:w="15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7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9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2"/>
                <w:sz w:val="18"/>
                <w:szCs w:val="18"/>
              </w:rPr>
              <w:t>■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政府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网站</w:t>
            </w:r>
          </w:p>
          <w:p>
            <w:pPr>
              <w:autoSpaceDE w:val="0"/>
              <w:autoSpaceDN w:val="0"/>
              <w:spacing w:before="78" w:after="0" w:line="315" w:lineRule="auto"/>
              <w:ind w:left="99" w:right="107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6"/>
                <w:sz w:val="18"/>
                <w:szCs w:val="18"/>
              </w:rPr>
              <w:t>■</w:t>
            </w:r>
            <w:r>
              <w:rPr>
                <w:rFonts w:ascii="仿宋" w:hAnsi="仿宋" w:eastAsia="仿宋" w:cs="仿宋"/>
                <w:color w:val="000000"/>
                <w:spacing w:val="-10"/>
                <w:sz w:val="18"/>
                <w:szCs w:val="18"/>
              </w:rPr>
              <w:t>乡镇、街道</w:t>
            </w:r>
            <w:r>
              <w:rPr>
                <w:rFonts w:ascii="仿宋" w:hAnsi="仿宋" w:eastAsia="仿宋" w:cs="仿宋"/>
                <w:color w:val="000000"/>
                <w:spacing w:val="-9"/>
                <w:sz w:val="18"/>
                <w:szCs w:val="18"/>
              </w:rPr>
              <w:t>办事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处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18"/>
                <w:szCs w:val="18"/>
              </w:rPr>
              <w:t>/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社区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18"/>
                <w:szCs w:val="18"/>
              </w:rPr>
              <w:t>/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村公示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栏（电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子屏）</w:t>
            </w:r>
          </w:p>
        </w:tc>
        <w:tc>
          <w:tcPr>
            <w:tcW w:w="6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42" w:lineRule="exact"/>
              <w:ind w:left="0" w:right="0"/>
            </w:pPr>
          </w:p>
          <w:p>
            <w:pPr>
              <w:spacing w:before="0" w:after="0" w:line="240" w:lineRule="auto"/>
              <w:ind w:left="279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5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4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42" w:lineRule="exact"/>
              <w:ind w:left="0" w:right="0"/>
            </w:pPr>
          </w:p>
          <w:p>
            <w:pPr>
              <w:spacing w:before="0" w:after="0" w:line="240" w:lineRule="auto"/>
              <w:ind w:left="164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6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62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42" w:lineRule="exact"/>
              <w:ind w:left="0" w:right="0"/>
            </w:pPr>
          </w:p>
          <w:p>
            <w:pPr>
              <w:spacing w:before="0" w:after="0" w:line="240" w:lineRule="auto"/>
              <w:ind w:left="245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2"/>
                <w:sz w:val="18"/>
                <w:szCs w:val="18"/>
              </w:rPr>
              <w:t>√</w:t>
            </w:r>
          </w:p>
        </w:tc>
      </w:tr>
    </w:tbl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307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40" w:lineRule="auto"/>
        <w:ind w:left="7929" w:right="0" w:firstLine="0"/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4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</w:t>
      </w: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98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tbl>
      <w:tblPr>
        <w:tblStyle w:val="2"/>
        <w:tblW w:w="0" w:type="auto"/>
        <w:tblInd w:w="99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4"/>
        <w:gridCol w:w="900"/>
        <w:gridCol w:w="1039"/>
        <w:gridCol w:w="2208"/>
        <w:gridCol w:w="2655"/>
        <w:gridCol w:w="1320"/>
        <w:gridCol w:w="1199"/>
        <w:gridCol w:w="1531"/>
        <w:gridCol w:w="675"/>
        <w:gridCol w:w="525"/>
        <w:gridCol w:w="447"/>
        <w:gridCol w:w="660"/>
        <w:gridCol w:w="525"/>
        <w:gridCol w:w="62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exact"/>
        </w:trPr>
        <w:tc>
          <w:tcPr>
            <w:tcW w:w="544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0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56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序</w:t>
            </w:r>
          </w:p>
          <w:p>
            <w:pPr>
              <w:autoSpaceDE w:val="0"/>
              <w:autoSpaceDN w:val="0"/>
              <w:spacing w:before="26" w:after="0" w:line="240" w:lineRule="auto"/>
              <w:ind w:left="156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号</w:t>
            </w:r>
          </w:p>
        </w:tc>
        <w:tc>
          <w:tcPr>
            <w:tcW w:w="193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29" w:after="0" w:line="240" w:lineRule="auto"/>
              <w:ind w:left="518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事项</w:t>
            </w:r>
          </w:p>
        </w:tc>
        <w:tc>
          <w:tcPr>
            <w:tcW w:w="2208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58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214" w:right="0" w:firstLine="0"/>
            </w:pP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1"/>
                <w:sz w:val="22"/>
                <w:szCs w:val="22"/>
              </w:rPr>
              <w:t>内容（要素）</w:t>
            </w:r>
          </w:p>
        </w:tc>
        <w:tc>
          <w:tcPr>
            <w:tcW w:w="2655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58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876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依据</w:t>
            </w:r>
          </w:p>
        </w:tc>
        <w:tc>
          <w:tcPr>
            <w:tcW w:w="132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58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211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时限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58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48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主体</w:t>
            </w:r>
          </w:p>
        </w:tc>
        <w:tc>
          <w:tcPr>
            <w:tcW w:w="1531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34" w:after="0" w:line="240" w:lineRule="auto"/>
              <w:ind w:left="204" w:right="0" w:firstLine="0"/>
            </w:pP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公开渠</w:t>
            </w:r>
            <w:r>
              <w:rPr>
                <w:rFonts w:ascii="黑体" w:hAnsi="黑体" w:eastAsia="黑体" w:cs="黑体"/>
                <w:color w:val="000000"/>
                <w:spacing w:val="-1"/>
                <w:sz w:val="22"/>
                <w:szCs w:val="22"/>
              </w:rPr>
              <w:t>道和</w:t>
            </w:r>
          </w:p>
          <w:p>
            <w:pPr>
              <w:autoSpaceDE w:val="0"/>
              <w:autoSpaceDN w:val="0"/>
              <w:spacing w:before="26" w:after="0" w:line="240" w:lineRule="auto"/>
              <w:ind w:left="536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载体</w:t>
            </w:r>
          </w:p>
          <w:p>
            <w:pPr>
              <w:autoSpaceDE w:val="0"/>
              <w:autoSpaceDN w:val="0"/>
              <w:spacing w:before="24" w:after="0" w:line="256" w:lineRule="auto"/>
              <w:ind w:left="152" w:right="159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（</w:t>
            </w:r>
            <w:r>
              <w:rPr>
                <w:rFonts w:ascii="Times New Roman" w:hAnsi="Times New Roman" w:eastAsia="Times New Roman" w:cs="Times New Roman"/>
                <w:color w:val="000000"/>
                <w:spacing w:val="-2"/>
                <w:sz w:val="22"/>
                <w:szCs w:val="22"/>
              </w:rPr>
              <w:t>“■”</w:t>
            </w: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表示必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选项，</w:t>
            </w:r>
            <w:r>
              <w:rPr>
                <w:rFonts w:ascii="Times New Roman" w:hAnsi="Times New Roman" w:eastAsia="Times New Roman" w:cs="Times New Roman"/>
                <w:color w:val="000000"/>
                <w:spacing w:val="-2"/>
                <w:sz w:val="22"/>
                <w:szCs w:val="22"/>
              </w:rPr>
              <w:t>“□”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表</w:t>
            </w: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示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可选项）</w:t>
            </w:r>
          </w:p>
        </w:tc>
        <w:tc>
          <w:tcPr>
            <w:tcW w:w="12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29" w:after="0" w:line="240" w:lineRule="auto"/>
              <w:ind w:left="149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对象</w:t>
            </w:r>
          </w:p>
        </w:tc>
        <w:tc>
          <w:tcPr>
            <w:tcW w:w="110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29" w:after="0" w:line="240" w:lineRule="auto"/>
              <w:ind w:left="104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方式</w:t>
            </w:r>
          </w:p>
        </w:tc>
        <w:tc>
          <w:tcPr>
            <w:tcW w:w="114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29" w:after="0" w:line="240" w:lineRule="auto"/>
              <w:ind w:left="115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层级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8" w:hRule="exact"/>
        </w:trPr>
        <w:tc>
          <w:tcPr>
            <w:tcW w:w="544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3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10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一级事</w:t>
            </w:r>
          </w:p>
          <w:p>
            <w:pPr>
              <w:autoSpaceDE w:val="0"/>
              <w:autoSpaceDN w:val="0"/>
              <w:spacing w:before="26" w:after="0" w:line="240" w:lineRule="auto"/>
              <w:ind w:left="331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项</w:t>
            </w:r>
          </w:p>
        </w:tc>
        <w:tc>
          <w:tcPr>
            <w:tcW w:w="103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3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80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二级事</w:t>
            </w:r>
          </w:p>
          <w:p>
            <w:pPr>
              <w:autoSpaceDE w:val="0"/>
              <w:autoSpaceDN w:val="0"/>
              <w:spacing w:before="26" w:after="0" w:line="240" w:lineRule="auto"/>
              <w:ind w:left="398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项</w:t>
            </w:r>
          </w:p>
        </w:tc>
        <w:tc>
          <w:tcPr>
            <w:tcW w:w="220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2655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32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199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531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6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3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06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全社</w:t>
            </w:r>
          </w:p>
          <w:p>
            <w:pPr>
              <w:autoSpaceDE w:val="0"/>
              <w:autoSpaceDN w:val="0"/>
              <w:spacing w:before="26" w:after="0" w:line="240" w:lineRule="auto"/>
              <w:ind w:left="217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会</w:t>
            </w:r>
          </w:p>
        </w:tc>
        <w:tc>
          <w:tcPr>
            <w:tcW w:w="5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24" w:after="0" w:line="256" w:lineRule="auto"/>
              <w:ind w:left="142" w:right="152" w:firstLine="0"/>
            </w:pPr>
            <w:r>
              <w:rPr>
                <w:rFonts w:ascii="黑体" w:hAnsi="黑体" w:eastAsia="黑体" w:cs="黑体"/>
                <w:color w:val="000000"/>
                <w:spacing w:val="-19"/>
                <w:sz w:val="22"/>
                <w:szCs w:val="22"/>
              </w:rPr>
              <w:t>特定群</w:t>
            </w:r>
            <w:r>
              <w:rPr>
                <w:rFonts w:ascii="黑体" w:hAnsi="黑体" w:eastAsia="黑体" w:cs="黑体"/>
                <w:color w:val="000000"/>
                <w:spacing w:val="-23"/>
                <w:sz w:val="22"/>
                <w:szCs w:val="22"/>
              </w:rPr>
              <w:t>众</w:t>
            </w:r>
          </w:p>
        </w:tc>
        <w:tc>
          <w:tcPr>
            <w:tcW w:w="4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3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04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主</w:t>
            </w:r>
          </w:p>
          <w:p>
            <w:pPr>
              <w:autoSpaceDE w:val="0"/>
              <w:autoSpaceDN w:val="0"/>
              <w:spacing w:before="26" w:after="0" w:line="240" w:lineRule="auto"/>
              <w:ind w:left="104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动</w:t>
            </w:r>
          </w:p>
        </w:tc>
        <w:tc>
          <w:tcPr>
            <w:tcW w:w="6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8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01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依申</w:t>
            </w:r>
          </w:p>
          <w:p>
            <w:pPr>
              <w:autoSpaceDE w:val="0"/>
              <w:autoSpaceDN w:val="0"/>
              <w:spacing w:before="26" w:after="0" w:line="240" w:lineRule="auto"/>
              <w:ind w:left="101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请公</w:t>
            </w:r>
          </w:p>
          <w:p>
            <w:pPr>
              <w:autoSpaceDE w:val="0"/>
              <w:autoSpaceDN w:val="0"/>
              <w:spacing w:before="26" w:after="0" w:line="240" w:lineRule="auto"/>
              <w:ind w:left="209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开</w:t>
            </w:r>
          </w:p>
        </w:tc>
        <w:tc>
          <w:tcPr>
            <w:tcW w:w="5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3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42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市</w:t>
            </w:r>
          </w:p>
          <w:p>
            <w:pPr>
              <w:autoSpaceDE w:val="0"/>
              <w:autoSpaceDN w:val="0"/>
              <w:spacing w:before="26" w:after="0" w:line="240" w:lineRule="auto"/>
              <w:ind w:left="142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级</w:t>
            </w:r>
          </w:p>
        </w:tc>
        <w:tc>
          <w:tcPr>
            <w:tcW w:w="62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8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61" w:lineRule="auto"/>
              <w:ind w:left="183" w:right="74" w:hanging="84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乡、</w:t>
            </w:r>
            <w:r>
              <w:rPr>
                <w:rFonts w:ascii="黑体" w:hAnsi="黑体" w:eastAsia="黑体" w:cs="黑体"/>
                <w:color w:val="000000"/>
                <w:spacing w:val="-7"/>
                <w:sz w:val="22"/>
                <w:szCs w:val="22"/>
              </w:rPr>
              <w:t>村</w:t>
            </w: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6" w:hRule="exact"/>
        </w:trPr>
        <w:tc>
          <w:tcPr>
            <w:tcW w:w="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55" w:lineRule="exact"/>
              <w:ind w:left="0" w:right="0"/>
            </w:pPr>
          </w:p>
          <w:p>
            <w:pPr>
              <w:spacing w:before="0" w:after="0" w:line="240" w:lineRule="auto"/>
              <w:ind w:left="185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5"/>
                <w:sz w:val="16"/>
                <w:szCs w:val="16"/>
              </w:rPr>
              <w:t>11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8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70" w:right="0" w:firstLine="0"/>
            </w:pP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对象认</w:t>
            </w:r>
          </w:p>
          <w:p>
            <w:pPr>
              <w:autoSpaceDE w:val="0"/>
              <w:autoSpaceDN w:val="0"/>
              <w:spacing w:before="78" w:after="0" w:line="240" w:lineRule="auto"/>
              <w:ind w:left="350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定</w:t>
            </w:r>
          </w:p>
        </w:tc>
        <w:tc>
          <w:tcPr>
            <w:tcW w:w="103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39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49" w:right="0" w:firstLine="0"/>
            </w:pP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认定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结果</w:t>
            </w:r>
          </w:p>
        </w:tc>
        <w:tc>
          <w:tcPr>
            <w:tcW w:w="22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39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认定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结果</w:t>
            </w:r>
          </w:p>
        </w:tc>
        <w:tc>
          <w:tcPr>
            <w:tcW w:w="26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47" w:after="0" w:line="320" w:lineRule="auto"/>
              <w:ind w:left="98" w:right="108" w:firstLine="0"/>
            </w:pP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《住房城乡建设部</w:t>
            </w:r>
            <w:r>
              <w:rPr>
                <w:rFonts w:ascii="仿宋" w:hAnsi="仿宋" w:eastAsia="仿宋" w:cs="仿宋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财政部关于印发农村危房改造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脱贫攻坚三</w:t>
            </w:r>
            <w:r>
              <w:rPr>
                <w:rFonts w:ascii="仿宋" w:hAnsi="仿宋" w:eastAsia="仿宋" w:cs="仿宋"/>
                <w:color w:val="000000"/>
                <w:spacing w:val="-7"/>
                <w:sz w:val="18"/>
                <w:szCs w:val="18"/>
              </w:rPr>
              <w:t>年行动方案的通知》、</w:t>
            </w:r>
            <w:r>
              <w:rPr>
                <w:rFonts w:ascii="仿宋" w:hAnsi="仿宋" w:eastAsia="仿宋" w:cs="仿宋"/>
                <w:color w:val="000000"/>
                <w:spacing w:val="-9"/>
                <w:sz w:val="18"/>
                <w:szCs w:val="18"/>
              </w:rPr>
              <w:t>《住</w:t>
            </w:r>
            <w:r>
              <w:rPr>
                <w:rFonts w:ascii="仿宋" w:hAnsi="仿宋" w:eastAsia="仿宋" w:cs="仿宋"/>
                <w:color w:val="000000"/>
                <w:spacing w:val="-7"/>
                <w:sz w:val="18"/>
                <w:szCs w:val="18"/>
              </w:rPr>
              <w:t>房城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乡建设部</w:t>
            </w:r>
            <w:r>
              <w:rPr>
                <w:rFonts w:ascii="仿宋" w:hAnsi="仿宋" w:eastAsia="仿宋" w:cs="仿宋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财政部</w:t>
            </w:r>
            <w:r>
              <w:rPr>
                <w:rFonts w:ascii="仿宋" w:hAnsi="仿宋" w:eastAsia="仿宋" w:cs="仿宋"/>
                <w:spacing w:val="-9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国务院扶贫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办关于加强和完善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建档立卡贫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困户等重点对象农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村危房改造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若干问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题的通知》等</w:t>
            </w:r>
          </w:p>
        </w:tc>
        <w:tc>
          <w:tcPr>
            <w:tcW w:w="13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27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14" w:lineRule="auto"/>
              <w:ind w:left="98" w:right="108" w:firstLine="0"/>
            </w:pPr>
            <w:r>
              <w:rPr>
                <w:rFonts w:ascii="仿宋" w:hAnsi="仿宋" w:eastAsia="仿宋" w:cs="仿宋"/>
                <w:color w:val="000000"/>
                <w:spacing w:val="2"/>
                <w:sz w:val="18"/>
                <w:szCs w:val="18"/>
              </w:rPr>
              <w:t>信息形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成之日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起</w:t>
            </w:r>
            <w:r>
              <w:rPr>
                <w:rFonts w:ascii="仿宋" w:hAnsi="仿宋" w:eastAsia="仿宋" w:cs="仿宋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pacing w:val="4"/>
                <w:sz w:val="18"/>
                <w:szCs w:val="18"/>
              </w:rPr>
              <w:t>20</w:t>
            </w:r>
            <w:r>
              <w:rPr>
                <w:rFonts w:ascii="Times New Roman" w:hAnsi="Times New Roman" w:eastAsia="Times New Roman" w:cs="Times New Roman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个工作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日内</w:t>
            </w:r>
          </w:p>
        </w:tc>
        <w:tc>
          <w:tcPr>
            <w:tcW w:w="11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8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15"/>
                <w:sz w:val="18"/>
                <w:szCs w:val="18"/>
              </w:rPr>
              <w:t>乡镇人</w:t>
            </w:r>
            <w:r>
              <w:rPr>
                <w:rFonts w:ascii="仿宋" w:hAnsi="仿宋" w:eastAsia="仿宋" w:cs="仿宋"/>
                <w:color w:val="000000"/>
                <w:spacing w:val="14"/>
                <w:sz w:val="18"/>
                <w:szCs w:val="18"/>
              </w:rPr>
              <w:t>民政</w:t>
            </w:r>
          </w:p>
          <w:p>
            <w:pPr>
              <w:autoSpaceDE w:val="0"/>
              <w:autoSpaceDN w:val="0"/>
              <w:spacing w:before="78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府、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村委会</w:t>
            </w:r>
          </w:p>
        </w:tc>
        <w:tc>
          <w:tcPr>
            <w:tcW w:w="15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7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9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2"/>
                <w:sz w:val="18"/>
                <w:szCs w:val="18"/>
              </w:rPr>
              <w:t>■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政府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网站</w:t>
            </w:r>
          </w:p>
          <w:p>
            <w:pPr>
              <w:autoSpaceDE w:val="0"/>
              <w:autoSpaceDN w:val="0"/>
              <w:spacing w:before="78" w:after="0" w:line="316" w:lineRule="auto"/>
              <w:ind w:left="99" w:right="145" w:firstLine="88"/>
            </w:pPr>
            <w:r>
              <w:rPr>
                <w:rFonts w:ascii="Times New Roman" w:hAnsi="Times New Roman" w:eastAsia="Times New Roman" w:cs="Times New Roman"/>
                <w:color w:val="000000"/>
                <w:spacing w:val="-2"/>
                <w:sz w:val="18"/>
                <w:szCs w:val="18"/>
              </w:rPr>
              <w:t>■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乡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镇、街道办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事处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18"/>
                <w:szCs w:val="18"/>
              </w:rPr>
              <w:t>/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社区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18"/>
                <w:szCs w:val="18"/>
              </w:rPr>
              <w:t>/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村公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示栏（电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子屏）</w:t>
            </w:r>
          </w:p>
        </w:tc>
        <w:tc>
          <w:tcPr>
            <w:tcW w:w="6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45" w:lineRule="exact"/>
              <w:ind w:left="0" w:right="0"/>
            </w:pPr>
          </w:p>
          <w:p>
            <w:pPr>
              <w:spacing w:before="0" w:after="0" w:line="240" w:lineRule="auto"/>
              <w:ind w:left="279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5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4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45" w:lineRule="exact"/>
              <w:ind w:left="0" w:right="0"/>
            </w:pPr>
          </w:p>
          <w:p>
            <w:pPr>
              <w:spacing w:before="0" w:after="0" w:line="240" w:lineRule="auto"/>
              <w:ind w:left="164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6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62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45" w:lineRule="exact"/>
              <w:ind w:left="0" w:right="0"/>
            </w:pPr>
          </w:p>
          <w:p>
            <w:pPr>
              <w:spacing w:before="0" w:after="0" w:line="240" w:lineRule="auto"/>
              <w:ind w:left="245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2"/>
                <w:sz w:val="18"/>
                <w:szCs w:val="18"/>
              </w:rPr>
              <w:t>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69" w:hRule="exact"/>
        </w:trPr>
        <w:tc>
          <w:tcPr>
            <w:tcW w:w="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37" w:lineRule="exact"/>
              <w:ind w:left="0" w:right="0"/>
            </w:pPr>
          </w:p>
          <w:p>
            <w:pPr>
              <w:spacing w:before="0" w:after="0" w:line="240" w:lineRule="auto"/>
              <w:ind w:left="185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6"/>
                <w:sz w:val="16"/>
                <w:szCs w:val="16"/>
              </w:rPr>
              <w:t>12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65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70" w:right="0" w:firstLine="0"/>
            </w:pP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决策部</w:t>
            </w:r>
          </w:p>
          <w:p>
            <w:pPr>
              <w:autoSpaceDE w:val="0"/>
              <w:autoSpaceDN w:val="0"/>
              <w:spacing w:before="78" w:after="0" w:line="240" w:lineRule="auto"/>
              <w:ind w:left="350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署</w:t>
            </w:r>
          </w:p>
        </w:tc>
        <w:tc>
          <w:tcPr>
            <w:tcW w:w="103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65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49" w:right="0" w:firstLine="0"/>
            </w:pP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决策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部署</w:t>
            </w:r>
          </w:p>
          <w:p>
            <w:pPr>
              <w:autoSpaceDE w:val="0"/>
              <w:autoSpaceDN w:val="0"/>
              <w:spacing w:before="78" w:after="0" w:line="240" w:lineRule="auto"/>
              <w:ind w:left="149" w:right="0" w:firstLine="0"/>
            </w:pP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落实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情况</w:t>
            </w:r>
          </w:p>
        </w:tc>
        <w:tc>
          <w:tcPr>
            <w:tcW w:w="22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2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决策部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署落实情况等</w:t>
            </w:r>
          </w:p>
        </w:tc>
        <w:tc>
          <w:tcPr>
            <w:tcW w:w="26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5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19" w:lineRule="auto"/>
              <w:ind w:left="98" w:right="108" w:firstLine="0"/>
            </w:pP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《中共中央办公厅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国务院办公</w:t>
            </w:r>
            <w:r>
              <w:rPr>
                <w:rFonts w:ascii="仿宋" w:hAnsi="仿宋" w:eastAsia="仿宋" w:cs="仿宋"/>
                <w:color w:val="000000"/>
                <w:spacing w:val="-7"/>
                <w:sz w:val="18"/>
                <w:szCs w:val="18"/>
              </w:rPr>
              <w:t>厅印发</w:t>
            </w:r>
            <w:r>
              <w:rPr>
                <w:rFonts w:ascii="仿宋" w:hAnsi="仿宋" w:eastAsia="仿宋" w:cs="仿宋"/>
                <w:color w:val="000000"/>
                <w:spacing w:val="-8"/>
                <w:sz w:val="18"/>
                <w:szCs w:val="18"/>
              </w:rPr>
              <w:t>（关于全</w:t>
            </w:r>
            <w:r>
              <w:rPr>
                <w:rFonts w:ascii="仿宋" w:hAnsi="仿宋" w:eastAsia="仿宋" w:cs="仿宋"/>
                <w:color w:val="000000"/>
                <w:spacing w:val="-7"/>
                <w:sz w:val="18"/>
                <w:szCs w:val="18"/>
              </w:rPr>
              <w:t>面推进政务公开工作的意见）</w:t>
            </w:r>
            <w:r>
              <w:rPr>
                <w:rFonts w:ascii="仿宋" w:hAnsi="仿宋" w:eastAsia="仿宋" w:cs="仿宋"/>
                <w:color w:val="000000"/>
                <w:spacing w:val="-8"/>
                <w:sz w:val="18"/>
                <w:szCs w:val="18"/>
              </w:rPr>
              <w:t>的通知》及其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实施细则</w:t>
            </w:r>
          </w:p>
        </w:tc>
        <w:tc>
          <w:tcPr>
            <w:tcW w:w="13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9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14" w:lineRule="auto"/>
              <w:ind w:left="98" w:right="108" w:firstLine="0"/>
            </w:pPr>
            <w:r>
              <w:rPr>
                <w:rFonts w:ascii="仿宋" w:hAnsi="仿宋" w:eastAsia="仿宋" w:cs="仿宋"/>
                <w:color w:val="000000"/>
                <w:spacing w:val="2"/>
                <w:sz w:val="18"/>
                <w:szCs w:val="18"/>
              </w:rPr>
              <w:t>信息形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成之日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起</w:t>
            </w:r>
            <w:r>
              <w:rPr>
                <w:rFonts w:ascii="仿宋" w:hAnsi="仿宋" w:eastAsia="仿宋" w:cs="仿宋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pacing w:val="4"/>
                <w:sz w:val="18"/>
                <w:szCs w:val="18"/>
              </w:rPr>
              <w:t>20</w:t>
            </w:r>
            <w:r>
              <w:rPr>
                <w:rFonts w:ascii="Times New Roman" w:hAnsi="Times New Roman" w:eastAsia="Times New Roman" w:cs="Times New Roman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个工作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日内</w:t>
            </w:r>
          </w:p>
        </w:tc>
        <w:tc>
          <w:tcPr>
            <w:tcW w:w="11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9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20" w:lineRule="auto"/>
              <w:ind w:left="98" w:right="107" w:firstLine="0"/>
            </w:pPr>
            <w:r>
              <w:rPr>
                <w:rFonts w:hint="eastAsia" w:ascii="仿宋" w:hAnsi="仿宋" w:eastAsia="仿宋" w:cs="仿宋"/>
                <w:color w:val="000000"/>
                <w:spacing w:val="14"/>
                <w:sz w:val="18"/>
                <w:szCs w:val="18"/>
                <w:lang w:eastAsia="zh-CN"/>
              </w:rPr>
              <w:t>舞钢市</w:t>
            </w:r>
            <w:r>
              <w:rPr>
                <w:rFonts w:ascii="仿宋" w:hAnsi="仿宋" w:eastAsia="仿宋" w:cs="仿宋"/>
                <w:color w:val="000000"/>
                <w:spacing w:val="12"/>
                <w:sz w:val="18"/>
                <w:szCs w:val="18"/>
              </w:rPr>
              <w:t>住房</w:t>
            </w:r>
            <w:r>
              <w:rPr>
                <w:rFonts w:ascii="仿宋" w:hAnsi="仿宋" w:eastAsia="仿宋" w:cs="仿宋"/>
                <w:color w:val="000000"/>
                <w:spacing w:val="14"/>
                <w:sz w:val="18"/>
                <w:szCs w:val="18"/>
              </w:rPr>
              <w:t>和城乡</w:t>
            </w:r>
            <w:r>
              <w:rPr>
                <w:rFonts w:ascii="仿宋" w:hAnsi="仿宋" w:eastAsia="仿宋" w:cs="仿宋"/>
                <w:color w:val="000000"/>
                <w:spacing w:val="12"/>
                <w:sz w:val="18"/>
                <w:szCs w:val="18"/>
              </w:rPr>
              <w:t>建设</w:t>
            </w: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局</w:t>
            </w:r>
          </w:p>
        </w:tc>
        <w:tc>
          <w:tcPr>
            <w:tcW w:w="15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5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9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2"/>
                <w:sz w:val="18"/>
                <w:szCs w:val="18"/>
              </w:rPr>
              <w:t>■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政府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网站</w:t>
            </w:r>
          </w:p>
          <w:p>
            <w:pPr>
              <w:autoSpaceDE w:val="0"/>
              <w:autoSpaceDN w:val="0"/>
              <w:spacing w:before="78" w:after="0" w:line="315" w:lineRule="auto"/>
              <w:ind w:left="99" w:right="145" w:firstLine="88"/>
            </w:pPr>
            <w:r>
              <w:rPr>
                <w:rFonts w:ascii="Times New Roman" w:hAnsi="Times New Roman" w:eastAsia="Times New Roman" w:cs="Times New Roman"/>
                <w:color w:val="000000"/>
                <w:spacing w:val="-2"/>
                <w:sz w:val="18"/>
                <w:szCs w:val="18"/>
              </w:rPr>
              <w:t>■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乡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镇、街道办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事处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18"/>
                <w:szCs w:val="18"/>
              </w:rPr>
              <w:t>/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社区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18"/>
                <w:szCs w:val="18"/>
              </w:rPr>
              <w:t>/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村公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示栏（电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子屏）</w:t>
            </w:r>
          </w:p>
        </w:tc>
        <w:tc>
          <w:tcPr>
            <w:tcW w:w="6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25" w:lineRule="exact"/>
              <w:ind w:left="0" w:right="0"/>
            </w:pPr>
          </w:p>
          <w:p>
            <w:pPr>
              <w:spacing w:before="0" w:after="0" w:line="240" w:lineRule="auto"/>
              <w:ind w:left="279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5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4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25" w:lineRule="exact"/>
              <w:ind w:left="0" w:right="0"/>
            </w:pPr>
          </w:p>
          <w:p>
            <w:pPr>
              <w:spacing w:before="0" w:after="0" w:line="240" w:lineRule="auto"/>
              <w:ind w:left="164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6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25" w:lineRule="exact"/>
              <w:ind w:left="0" w:right="0"/>
            </w:pPr>
          </w:p>
          <w:p>
            <w:pPr>
              <w:spacing w:before="0" w:after="0" w:line="240" w:lineRule="auto"/>
              <w:ind w:left="204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62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25" w:lineRule="exact"/>
              <w:ind w:left="0" w:right="0"/>
            </w:pPr>
          </w:p>
          <w:p>
            <w:pPr>
              <w:spacing w:before="0" w:after="0" w:line="240" w:lineRule="auto"/>
              <w:ind w:left="245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2"/>
                <w:sz w:val="18"/>
                <w:szCs w:val="18"/>
              </w:rPr>
              <w:t>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3" w:hRule="exact"/>
        </w:trPr>
        <w:tc>
          <w:tcPr>
            <w:tcW w:w="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57" w:lineRule="exact"/>
              <w:ind w:left="0" w:right="0"/>
            </w:pPr>
          </w:p>
          <w:p>
            <w:pPr>
              <w:spacing w:before="0" w:after="0" w:line="240" w:lineRule="auto"/>
              <w:ind w:left="185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6"/>
                <w:sz w:val="16"/>
                <w:szCs w:val="16"/>
              </w:rPr>
              <w:t>13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85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70" w:right="0" w:firstLine="0"/>
            </w:pP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年度任</w:t>
            </w:r>
          </w:p>
          <w:p>
            <w:pPr>
              <w:autoSpaceDE w:val="0"/>
              <w:autoSpaceDN w:val="0"/>
              <w:spacing w:before="78" w:after="0" w:line="240" w:lineRule="auto"/>
              <w:ind w:left="170" w:right="0" w:firstLine="0"/>
            </w:pP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务实施</w:t>
            </w:r>
          </w:p>
        </w:tc>
        <w:tc>
          <w:tcPr>
            <w:tcW w:w="103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85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49" w:right="0" w:firstLine="0"/>
            </w:pP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年度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任务</w:t>
            </w:r>
          </w:p>
          <w:p>
            <w:pPr>
              <w:autoSpaceDE w:val="0"/>
              <w:autoSpaceDN w:val="0"/>
              <w:spacing w:before="78" w:after="0" w:line="240" w:lineRule="auto"/>
              <w:ind w:left="149" w:right="0" w:firstLine="0"/>
            </w:pP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执行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情况</w:t>
            </w:r>
          </w:p>
        </w:tc>
        <w:tc>
          <w:tcPr>
            <w:tcW w:w="22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4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年度工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作完成情况等</w:t>
            </w:r>
          </w:p>
        </w:tc>
        <w:tc>
          <w:tcPr>
            <w:tcW w:w="26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7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20" w:lineRule="auto"/>
              <w:ind w:left="98" w:right="108" w:firstLine="0"/>
            </w:pP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《中共中央办公厅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国务院办公</w:t>
            </w:r>
            <w:r>
              <w:rPr>
                <w:rFonts w:ascii="仿宋" w:hAnsi="仿宋" w:eastAsia="仿宋" w:cs="仿宋"/>
                <w:color w:val="000000"/>
                <w:spacing w:val="-7"/>
                <w:sz w:val="18"/>
                <w:szCs w:val="18"/>
              </w:rPr>
              <w:t>厅印发</w:t>
            </w:r>
            <w:r>
              <w:rPr>
                <w:rFonts w:ascii="仿宋" w:hAnsi="仿宋" w:eastAsia="仿宋" w:cs="仿宋"/>
                <w:color w:val="000000"/>
                <w:spacing w:val="-8"/>
                <w:sz w:val="18"/>
                <w:szCs w:val="18"/>
              </w:rPr>
              <w:t>（关于全</w:t>
            </w:r>
            <w:r>
              <w:rPr>
                <w:rFonts w:ascii="仿宋" w:hAnsi="仿宋" w:eastAsia="仿宋" w:cs="仿宋"/>
                <w:color w:val="000000"/>
                <w:spacing w:val="-7"/>
                <w:sz w:val="18"/>
                <w:szCs w:val="18"/>
              </w:rPr>
              <w:t>面推进政务公开工作的意见）</w:t>
            </w:r>
            <w:r>
              <w:rPr>
                <w:rFonts w:ascii="仿宋" w:hAnsi="仿宋" w:eastAsia="仿宋" w:cs="仿宋"/>
                <w:color w:val="000000"/>
                <w:spacing w:val="-8"/>
                <w:sz w:val="18"/>
                <w:szCs w:val="18"/>
              </w:rPr>
              <w:t>的通知》及其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实施细则</w:t>
            </w:r>
          </w:p>
        </w:tc>
        <w:tc>
          <w:tcPr>
            <w:tcW w:w="13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29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14" w:lineRule="auto"/>
              <w:ind w:left="98" w:right="108" w:firstLine="0"/>
            </w:pPr>
            <w:r>
              <w:rPr>
                <w:rFonts w:ascii="仿宋" w:hAnsi="仿宋" w:eastAsia="仿宋" w:cs="仿宋"/>
                <w:color w:val="000000"/>
                <w:spacing w:val="2"/>
                <w:sz w:val="18"/>
                <w:szCs w:val="18"/>
              </w:rPr>
              <w:t>信息形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成之日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起</w:t>
            </w:r>
            <w:r>
              <w:rPr>
                <w:rFonts w:ascii="仿宋" w:hAnsi="仿宋" w:eastAsia="仿宋" w:cs="仿宋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pacing w:val="4"/>
                <w:sz w:val="18"/>
                <w:szCs w:val="18"/>
              </w:rPr>
              <w:t>20</w:t>
            </w:r>
            <w:r>
              <w:rPr>
                <w:rFonts w:ascii="Times New Roman" w:hAnsi="Times New Roman" w:eastAsia="Times New Roman" w:cs="Times New Roman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8"/>
                <w:sz w:val="18"/>
                <w:szCs w:val="18"/>
              </w:rPr>
              <w:t>个工作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日内</w:t>
            </w:r>
          </w:p>
        </w:tc>
        <w:tc>
          <w:tcPr>
            <w:tcW w:w="11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29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20" w:lineRule="auto"/>
              <w:ind w:left="98" w:right="107" w:firstLine="0"/>
            </w:pPr>
            <w:r>
              <w:rPr>
                <w:rFonts w:hint="eastAsia" w:ascii="仿宋" w:hAnsi="仿宋" w:eastAsia="仿宋" w:cs="仿宋"/>
                <w:color w:val="000000"/>
                <w:spacing w:val="14"/>
                <w:sz w:val="18"/>
                <w:szCs w:val="18"/>
                <w:lang w:eastAsia="zh-CN"/>
              </w:rPr>
              <w:t>舞钢市</w:t>
            </w:r>
            <w:r>
              <w:rPr>
                <w:rFonts w:ascii="仿宋" w:hAnsi="仿宋" w:eastAsia="仿宋" w:cs="仿宋"/>
                <w:color w:val="000000"/>
                <w:spacing w:val="12"/>
                <w:sz w:val="18"/>
                <w:szCs w:val="18"/>
              </w:rPr>
              <w:t>住房</w:t>
            </w:r>
            <w:r>
              <w:rPr>
                <w:rFonts w:ascii="仿宋" w:hAnsi="仿宋" w:eastAsia="仿宋" w:cs="仿宋"/>
                <w:color w:val="000000"/>
                <w:spacing w:val="14"/>
                <w:sz w:val="18"/>
                <w:szCs w:val="18"/>
              </w:rPr>
              <w:t>和城乡</w:t>
            </w:r>
            <w:r>
              <w:rPr>
                <w:rFonts w:ascii="仿宋" w:hAnsi="仿宋" w:eastAsia="仿宋" w:cs="仿宋"/>
                <w:color w:val="000000"/>
                <w:spacing w:val="12"/>
                <w:sz w:val="18"/>
                <w:szCs w:val="18"/>
              </w:rPr>
              <w:t>建设</w:t>
            </w: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局</w:t>
            </w:r>
          </w:p>
        </w:tc>
        <w:tc>
          <w:tcPr>
            <w:tcW w:w="15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7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9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2"/>
                <w:sz w:val="18"/>
                <w:szCs w:val="18"/>
              </w:rPr>
              <w:t>■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政府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网站</w:t>
            </w:r>
          </w:p>
          <w:p>
            <w:pPr>
              <w:autoSpaceDE w:val="0"/>
              <w:autoSpaceDN w:val="0"/>
              <w:spacing w:before="78" w:after="0" w:line="316" w:lineRule="auto"/>
              <w:ind w:left="99" w:right="107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6"/>
                <w:sz w:val="18"/>
                <w:szCs w:val="18"/>
              </w:rPr>
              <w:t>■</w:t>
            </w:r>
            <w:r>
              <w:rPr>
                <w:rFonts w:ascii="仿宋" w:hAnsi="仿宋" w:eastAsia="仿宋" w:cs="仿宋"/>
                <w:color w:val="000000"/>
                <w:spacing w:val="-10"/>
                <w:sz w:val="18"/>
                <w:szCs w:val="18"/>
              </w:rPr>
              <w:t>乡镇、街道</w:t>
            </w:r>
            <w:r>
              <w:rPr>
                <w:rFonts w:ascii="仿宋" w:hAnsi="仿宋" w:eastAsia="仿宋" w:cs="仿宋"/>
                <w:color w:val="000000"/>
                <w:spacing w:val="-9"/>
                <w:sz w:val="18"/>
                <w:szCs w:val="18"/>
              </w:rPr>
              <w:t>办事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处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18"/>
                <w:szCs w:val="18"/>
              </w:rPr>
              <w:t>/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社区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18"/>
                <w:szCs w:val="18"/>
              </w:rPr>
              <w:t>/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村公示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栏（电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子屏）</w:t>
            </w:r>
          </w:p>
        </w:tc>
        <w:tc>
          <w:tcPr>
            <w:tcW w:w="6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47" w:lineRule="exact"/>
              <w:ind w:left="0" w:right="0"/>
            </w:pPr>
          </w:p>
          <w:p>
            <w:pPr>
              <w:spacing w:before="0" w:after="0" w:line="240" w:lineRule="auto"/>
              <w:ind w:left="279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5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4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47" w:lineRule="exact"/>
              <w:ind w:left="0" w:right="0"/>
            </w:pPr>
          </w:p>
          <w:p>
            <w:pPr>
              <w:spacing w:before="0" w:after="0" w:line="240" w:lineRule="auto"/>
              <w:ind w:left="164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6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47" w:lineRule="exact"/>
              <w:ind w:left="0" w:right="0"/>
            </w:pPr>
          </w:p>
          <w:p>
            <w:pPr>
              <w:spacing w:before="0" w:after="0" w:line="240" w:lineRule="auto"/>
              <w:ind w:left="204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62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47" w:lineRule="exact"/>
              <w:ind w:left="0" w:right="0"/>
            </w:pPr>
          </w:p>
          <w:p>
            <w:pPr>
              <w:spacing w:before="0" w:after="0" w:line="240" w:lineRule="auto"/>
              <w:ind w:left="245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2"/>
                <w:sz w:val="18"/>
                <w:szCs w:val="18"/>
              </w:rPr>
              <w:t>√</w:t>
            </w:r>
          </w:p>
        </w:tc>
      </w:tr>
    </w:tbl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334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40" w:lineRule="auto"/>
        <w:ind w:left="7929" w:right="0" w:firstLine="0"/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5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</w:t>
      </w: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98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tbl>
      <w:tblPr>
        <w:tblStyle w:val="2"/>
        <w:tblW w:w="0" w:type="auto"/>
        <w:tblInd w:w="99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4"/>
        <w:gridCol w:w="900"/>
        <w:gridCol w:w="1039"/>
        <w:gridCol w:w="2208"/>
        <w:gridCol w:w="2655"/>
        <w:gridCol w:w="1320"/>
        <w:gridCol w:w="1199"/>
        <w:gridCol w:w="1531"/>
        <w:gridCol w:w="675"/>
        <w:gridCol w:w="525"/>
        <w:gridCol w:w="447"/>
        <w:gridCol w:w="660"/>
        <w:gridCol w:w="525"/>
        <w:gridCol w:w="62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exact"/>
        </w:trPr>
        <w:tc>
          <w:tcPr>
            <w:tcW w:w="544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0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56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序</w:t>
            </w:r>
          </w:p>
          <w:p>
            <w:pPr>
              <w:autoSpaceDE w:val="0"/>
              <w:autoSpaceDN w:val="0"/>
              <w:spacing w:before="26" w:after="0" w:line="240" w:lineRule="auto"/>
              <w:ind w:left="156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号</w:t>
            </w:r>
          </w:p>
        </w:tc>
        <w:tc>
          <w:tcPr>
            <w:tcW w:w="193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29" w:after="0" w:line="240" w:lineRule="auto"/>
              <w:ind w:left="518" w:right="0" w:firstLine="0"/>
            </w:pP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开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事项</w:t>
            </w:r>
          </w:p>
        </w:tc>
        <w:tc>
          <w:tcPr>
            <w:tcW w:w="2208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58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214" w:right="0" w:firstLine="0"/>
            </w:pPr>
            <w:r>
              <w:rPr>
                <w:rFonts w:ascii="黑体" w:hAnsi="黑体" w:eastAsia="黑体" w:cs="黑体"/>
                <w:color w:val="000000"/>
                <w:spacing w:val="-1"/>
                <w:sz w:val="22"/>
                <w:szCs w:val="22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内</w:t>
            </w:r>
            <w:r>
              <w:rPr>
                <w:rFonts w:ascii="黑体" w:hAnsi="黑体" w:eastAsia="黑体" w:cs="黑体"/>
                <w:color w:val="000000"/>
                <w:spacing w:val="-1"/>
                <w:sz w:val="22"/>
                <w:szCs w:val="22"/>
              </w:rPr>
              <w:t>容（要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素</w:t>
            </w:r>
            <w:r>
              <w:rPr>
                <w:rFonts w:ascii="黑体" w:hAnsi="黑体" w:eastAsia="黑体" w:cs="黑体"/>
                <w:color w:val="000000"/>
                <w:spacing w:val="-1"/>
                <w:sz w:val="22"/>
                <w:szCs w:val="22"/>
              </w:rPr>
              <w:t>）</w:t>
            </w:r>
          </w:p>
        </w:tc>
        <w:tc>
          <w:tcPr>
            <w:tcW w:w="2655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58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876" w:right="0" w:firstLine="0"/>
            </w:pP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开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依据</w:t>
            </w:r>
          </w:p>
        </w:tc>
        <w:tc>
          <w:tcPr>
            <w:tcW w:w="132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58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211" w:right="0" w:firstLine="0"/>
            </w:pP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开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时限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58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48" w:right="0" w:firstLine="0"/>
            </w:pP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开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主体</w:t>
            </w:r>
          </w:p>
        </w:tc>
        <w:tc>
          <w:tcPr>
            <w:tcW w:w="1531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34" w:after="0" w:line="240" w:lineRule="auto"/>
              <w:ind w:left="204" w:right="0" w:firstLine="0"/>
            </w:pP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公开渠道和</w:t>
            </w:r>
          </w:p>
          <w:p>
            <w:pPr>
              <w:autoSpaceDE w:val="0"/>
              <w:autoSpaceDN w:val="0"/>
              <w:spacing w:before="26" w:after="0" w:line="240" w:lineRule="auto"/>
              <w:ind w:left="536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载体</w:t>
            </w:r>
          </w:p>
          <w:p>
            <w:pPr>
              <w:autoSpaceDE w:val="0"/>
              <w:autoSpaceDN w:val="0"/>
              <w:spacing w:before="24" w:after="0" w:line="256" w:lineRule="auto"/>
              <w:ind w:left="152" w:right="159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（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2"/>
                <w:szCs w:val="22"/>
              </w:rPr>
              <w:t>“</w:t>
            </w:r>
            <w:r>
              <w:rPr>
                <w:rFonts w:ascii="Times New Roman" w:hAnsi="Times New Roman" w:eastAsia="Times New Roman" w:cs="Times New Roman"/>
                <w:color w:val="000000"/>
                <w:spacing w:val="-3"/>
                <w:sz w:val="22"/>
                <w:szCs w:val="22"/>
              </w:rPr>
              <w:t>■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2"/>
                <w:szCs w:val="22"/>
              </w:rPr>
              <w:t>”</w:t>
            </w: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表示必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选</w:t>
            </w: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项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，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2"/>
                <w:szCs w:val="22"/>
              </w:rPr>
              <w:t>“</w:t>
            </w:r>
            <w:r>
              <w:rPr>
                <w:rFonts w:ascii="Times New Roman" w:hAnsi="Times New Roman" w:eastAsia="Times New Roman" w:cs="Times New Roman"/>
                <w:color w:val="000000"/>
                <w:spacing w:val="-2"/>
                <w:sz w:val="22"/>
                <w:szCs w:val="22"/>
              </w:rPr>
              <w:t>□”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表示可选</w:t>
            </w: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项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）</w:t>
            </w:r>
          </w:p>
        </w:tc>
        <w:tc>
          <w:tcPr>
            <w:tcW w:w="12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29" w:after="0" w:line="240" w:lineRule="auto"/>
              <w:ind w:left="149" w:right="0" w:firstLine="0"/>
            </w:pP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开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对象</w:t>
            </w:r>
          </w:p>
        </w:tc>
        <w:tc>
          <w:tcPr>
            <w:tcW w:w="110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29" w:after="0" w:line="240" w:lineRule="auto"/>
              <w:ind w:left="104" w:right="0" w:firstLine="0"/>
            </w:pP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开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方式</w:t>
            </w:r>
          </w:p>
        </w:tc>
        <w:tc>
          <w:tcPr>
            <w:tcW w:w="114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29" w:after="0" w:line="240" w:lineRule="auto"/>
              <w:ind w:left="115" w:right="0" w:firstLine="0"/>
            </w:pP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开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层级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8" w:hRule="exact"/>
        </w:trPr>
        <w:tc>
          <w:tcPr>
            <w:tcW w:w="544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3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10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一级事</w:t>
            </w:r>
          </w:p>
          <w:p>
            <w:pPr>
              <w:autoSpaceDE w:val="0"/>
              <w:autoSpaceDN w:val="0"/>
              <w:spacing w:before="26" w:after="0" w:line="240" w:lineRule="auto"/>
              <w:ind w:left="331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项</w:t>
            </w:r>
          </w:p>
        </w:tc>
        <w:tc>
          <w:tcPr>
            <w:tcW w:w="103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3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80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二级事</w:t>
            </w:r>
          </w:p>
          <w:p>
            <w:pPr>
              <w:autoSpaceDE w:val="0"/>
              <w:autoSpaceDN w:val="0"/>
              <w:spacing w:before="26" w:after="0" w:line="240" w:lineRule="auto"/>
              <w:ind w:left="398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项</w:t>
            </w:r>
          </w:p>
        </w:tc>
        <w:tc>
          <w:tcPr>
            <w:tcW w:w="220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2655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32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199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531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6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3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06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全社</w:t>
            </w:r>
          </w:p>
          <w:p>
            <w:pPr>
              <w:autoSpaceDE w:val="0"/>
              <w:autoSpaceDN w:val="0"/>
              <w:spacing w:before="26" w:after="0" w:line="240" w:lineRule="auto"/>
              <w:ind w:left="216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会</w:t>
            </w:r>
          </w:p>
        </w:tc>
        <w:tc>
          <w:tcPr>
            <w:tcW w:w="5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24" w:after="0" w:line="256" w:lineRule="auto"/>
              <w:ind w:left="142" w:right="152" w:firstLine="0"/>
            </w:pPr>
            <w:r>
              <w:rPr>
                <w:rFonts w:ascii="黑体" w:hAnsi="黑体" w:eastAsia="黑体" w:cs="黑体"/>
                <w:color w:val="000000"/>
                <w:spacing w:val="-19"/>
                <w:sz w:val="22"/>
                <w:szCs w:val="22"/>
              </w:rPr>
              <w:t>特定群</w:t>
            </w:r>
            <w:r>
              <w:rPr>
                <w:rFonts w:ascii="黑体" w:hAnsi="黑体" w:eastAsia="黑体" w:cs="黑体"/>
                <w:color w:val="000000"/>
                <w:spacing w:val="-23"/>
                <w:sz w:val="22"/>
                <w:szCs w:val="22"/>
              </w:rPr>
              <w:t>众</w:t>
            </w:r>
          </w:p>
        </w:tc>
        <w:tc>
          <w:tcPr>
            <w:tcW w:w="4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3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04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主</w:t>
            </w:r>
          </w:p>
          <w:p>
            <w:pPr>
              <w:autoSpaceDE w:val="0"/>
              <w:autoSpaceDN w:val="0"/>
              <w:spacing w:before="26" w:after="0" w:line="240" w:lineRule="auto"/>
              <w:ind w:left="104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动</w:t>
            </w:r>
          </w:p>
        </w:tc>
        <w:tc>
          <w:tcPr>
            <w:tcW w:w="6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8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61" w:lineRule="auto"/>
              <w:ind w:left="101" w:right="107" w:firstLine="0"/>
            </w:pPr>
            <w:r>
              <w:rPr>
                <w:rFonts w:ascii="黑体" w:hAnsi="黑体" w:eastAsia="黑体" w:cs="黑体"/>
                <w:color w:val="000000"/>
                <w:spacing w:val="-9"/>
                <w:sz w:val="22"/>
                <w:szCs w:val="22"/>
              </w:rPr>
              <w:t>依申</w:t>
            </w: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请公</w:t>
            </w:r>
          </w:p>
          <w:p>
            <w:pPr>
              <w:autoSpaceDE w:val="0"/>
              <w:autoSpaceDN w:val="0"/>
              <w:spacing w:before="2" w:after="0" w:line="240" w:lineRule="auto"/>
              <w:ind w:left="209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开</w:t>
            </w:r>
          </w:p>
        </w:tc>
        <w:tc>
          <w:tcPr>
            <w:tcW w:w="5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3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42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市</w:t>
            </w:r>
          </w:p>
          <w:p>
            <w:pPr>
              <w:autoSpaceDE w:val="0"/>
              <w:autoSpaceDN w:val="0"/>
              <w:spacing w:before="26" w:after="0" w:line="240" w:lineRule="auto"/>
              <w:ind w:left="142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级</w:t>
            </w:r>
          </w:p>
        </w:tc>
        <w:tc>
          <w:tcPr>
            <w:tcW w:w="62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8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61" w:lineRule="auto"/>
              <w:ind w:left="183" w:right="74" w:hanging="84"/>
            </w:pPr>
            <w:r>
              <w:rPr>
                <w:rFonts w:ascii="黑体" w:hAnsi="黑体" w:eastAsia="黑体" w:cs="黑体"/>
                <w:color w:val="000000"/>
                <w:spacing w:val="-10"/>
                <w:sz w:val="22"/>
                <w:szCs w:val="22"/>
              </w:rPr>
              <w:t>乡</w:t>
            </w: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、</w:t>
            </w:r>
            <w:r>
              <w:rPr>
                <w:rFonts w:ascii="黑体" w:hAnsi="黑体" w:eastAsia="黑体" w:cs="黑体"/>
                <w:color w:val="000000"/>
                <w:spacing w:val="-7"/>
                <w:sz w:val="22"/>
                <w:szCs w:val="22"/>
              </w:rPr>
              <w:t>村</w:t>
            </w: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8" w:hRule="exact"/>
        </w:trPr>
        <w:tc>
          <w:tcPr>
            <w:tcW w:w="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31" w:lineRule="exact"/>
              <w:ind w:left="0" w:right="0"/>
            </w:pPr>
          </w:p>
          <w:p>
            <w:pPr>
              <w:spacing w:before="0" w:after="0" w:line="240" w:lineRule="auto"/>
              <w:ind w:left="185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6"/>
                <w:sz w:val="16"/>
                <w:szCs w:val="16"/>
              </w:rPr>
              <w:t>14</w:t>
            </w:r>
          </w:p>
        </w:tc>
        <w:tc>
          <w:tcPr>
            <w:tcW w:w="90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2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70" w:right="0" w:firstLine="0"/>
            </w:pP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舆情收</w:t>
            </w:r>
          </w:p>
          <w:p>
            <w:pPr>
              <w:autoSpaceDE w:val="0"/>
              <w:autoSpaceDN w:val="0"/>
              <w:spacing w:before="78" w:after="0" w:line="319" w:lineRule="auto"/>
              <w:ind w:left="170" w:right="107" w:hanging="72"/>
            </w:pPr>
            <w:r>
              <w:rPr>
                <w:rFonts w:ascii="仿宋" w:hAnsi="仿宋" w:eastAsia="仿宋" w:cs="仿宋"/>
                <w:color w:val="000000"/>
                <w:spacing w:val="-14"/>
                <w:sz w:val="18"/>
                <w:szCs w:val="18"/>
              </w:rPr>
              <w:t>集、热点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及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关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键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问题回</w:t>
            </w:r>
          </w:p>
          <w:p>
            <w:pPr>
              <w:autoSpaceDE w:val="0"/>
              <w:autoSpaceDN w:val="0"/>
              <w:spacing w:before="2" w:after="0" w:line="240" w:lineRule="auto"/>
              <w:ind w:left="350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应</w:t>
            </w:r>
          </w:p>
        </w:tc>
        <w:tc>
          <w:tcPr>
            <w:tcW w:w="103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59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20" w:lineRule="auto"/>
              <w:ind w:left="98" w:right="107" w:firstLine="0"/>
            </w:pPr>
            <w:r>
              <w:rPr>
                <w:rFonts w:ascii="仿宋" w:hAnsi="仿宋" w:eastAsia="仿宋" w:cs="仿宋"/>
                <w:color w:val="000000"/>
                <w:spacing w:val="-34"/>
                <w:sz w:val="18"/>
                <w:szCs w:val="18"/>
              </w:rPr>
              <w:t>舆</w:t>
            </w:r>
            <w:r>
              <w:rPr>
                <w:rFonts w:ascii="仿宋" w:hAnsi="仿宋" w:eastAsia="仿宋" w:cs="仿宋"/>
                <w:spacing w:val="-16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34"/>
                <w:sz w:val="18"/>
                <w:szCs w:val="18"/>
              </w:rPr>
              <w:t>情</w:t>
            </w:r>
            <w:r>
              <w:rPr>
                <w:rFonts w:ascii="仿宋" w:hAnsi="仿宋" w:eastAsia="仿宋" w:cs="仿宋"/>
                <w:spacing w:val="-17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34"/>
                <w:sz w:val="18"/>
                <w:szCs w:val="18"/>
              </w:rPr>
              <w:t>收</w:t>
            </w:r>
            <w:r>
              <w:rPr>
                <w:rFonts w:ascii="仿宋" w:hAnsi="仿宋" w:eastAsia="仿宋" w:cs="仿宋"/>
                <w:spacing w:val="-18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34"/>
                <w:sz w:val="18"/>
                <w:szCs w:val="18"/>
              </w:rPr>
              <w:t>集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回应</w:t>
            </w:r>
          </w:p>
        </w:tc>
        <w:tc>
          <w:tcPr>
            <w:tcW w:w="22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59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20" w:lineRule="auto"/>
              <w:ind w:left="98" w:right="107" w:firstLine="0"/>
            </w:pP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接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受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投诉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咨询、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建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议等联系电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话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、通信地址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等</w:t>
            </w:r>
          </w:p>
        </w:tc>
        <w:tc>
          <w:tcPr>
            <w:tcW w:w="2655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59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25" w:lineRule="auto"/>
              <w:ind w:left="98" w:right="108" w:firstLine="0"/>
            </w:pP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《中华人民共和国政府信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息公</w:t>
            </w:r>
            <w:r>
              <w:rPr>
                <w:rFonts w:ascii="仿宋" w:hAnsi="仿宋" w:eastAsia="仿宋" w:cs="仿宋"/>
                <w:color w:val="000000"/>
                <w:spacing w:val="-7"/>
                <w:sz w:val="18"/>
                <w:szCs w:val="18"/>
              </w:rPr>
              <w:t>开条例》、</w:t>
            </w:r>
            <w:r>
              <w:rPr>
                <w:rFonts w:ascii="仿宋" w:hAnsi="仿宋" w:eastAsia="仿宋" w:cs="仿宋"/>
                <w:color w:val="000000"/>
                <w:spacing w:val="-8"/>
                <w:sz w:val="18"/>
                <w:szCs w:val="18"/>
              </w:rPr>
              <w:t>《中共中</w:t>
            </w:r>
            <w:r>
              <w:rPr>
                <w:rFonts w:ascii="仿宋" w:hAnsi="仿宋" w:eastAsia="仿宋" w:cs="仿宋"/>
                <w:color w:val="000000"/>
                <w:spacing w:val="-7"/>
                <w:sz w:val="18"/>
                <w:szCs w:val="18"/>
              </w:rPr>
              <w:t>央办公厅国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务院办公厅印发（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关于全面推</w:t>
            </w:r>
            <w:r>
              <w:rPr>
                <w:rFonts w:ascii="仿宋" w:hAnsi="仿宋" w:eastAsia="仿宋" w:cs="仿宋"/>
                <w:color w:val="000000"/>
                <w:spacing w:val="-4"/>
                <w:sz w:val="18"/>
                <w:szCs w:val="18"/>
              </w:rPr>
              <w:t>进政务公开工作的意见）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的通</w:t>
            </w:r>
            <w:r>
              <w:rPr>
                <w:rFonts w:ascii="仿宋" w:hAnsi="仿宋" w:eastAsia="仿宋" w:cs="仿宋"/>
                <w:color w:val="000000"/>
                <w:spacing w:val="-7"/>
                <w:sz w:val="18"/>
                <w:szCs w:val="18"/>
              </w:rPr>
              <w:t>知》及其实</w:t>
            </w:r>
            <w:r>
              <w:rPr>
                <w:rFonts w:ascii="仿宋" w:hAnsi="仿宋" w:eastAsia="仿宋" w:cs="仿宋"/>
                <w:color w:val="000000"/>
                <w:spacing w:val="-6"/>
                <w:sz w:val="18"/>
                <w:szCs w:val="18"/>
              </w:rPr>
              <w:t>施细则</w:t>
            </w:r>
          </w:p>
        </w:tc>
        <w:tc>
          <w:tcPr>
            <w:tcW w:w="13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14" w:lineRule="auto"/>
              <w:ind w:left="98" w:right="41" w:firstLine="0"/>
            </w:pP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信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息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形成之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日</w:t>
            </w:r>
            <w:r>
              <w:rPr>
                <w:rFonts w:ascii="仿宋" w:hAnsi="仿宋" w:eastAsia="仿宋" w:cs="仿宋"/>
                <w:color w:val="000000"/>
                <w:spacing w:val="-9"/>
                <w:sz w:val="18"/>
                <w:szCs w:val="18"/>
              </w:rPr>
              <w:t>起</w:t>
            </w:r>
            <w:r>
              <w:rPr>
                <w:rFonts w:ascii="仿宋" w:hAnsi="仿宋" w:eastAsia="仿宋" w:cs="仿宋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pacing w:val="-5"/>
                <w:sz w:val="18"/>
                <w:szCs w:val="18"/>
              </w:rPr>
              <w:t>20</w:t>
            </w:r>
            <w:r>
              <w:rPr>
                <w:rFonts w:ascii="Times New Roman" w:hAnsi="Times New Roman" w:eastAsia="Times New Roman" w:cs="Times New Roman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9"/>
                <w:sz w:val="18"/>
                <w:szCs w:val="18"/>
              </w:rPr>
              <w:t>个</w:t>
            </w:r>
            <w:r>
              <w:rPr>
                <w:rFonts w:ascii="仿宋" w:hAnsi="仿宋" w:eastAsia="仿宋" w:cs="仿宋"/>
                <w:color w:val="000000"/>
                <w:spacing w:val="-10"/>
                <w:sz w:val="18"/>
                <w:szCs w:val="18"/>
              </w:rPr>
              <w:t>工</w:t>
            </w:r>
            <w:r>
              <w:rPr>
                <w:rFonts w:ascii="仿宋" w:hAnsi="仿宋" w:eastAsia="仿宋" w:cs="仿宋"/>
                <w:color w:val="000000"/>
                <w:spacing w:val="-9"/>
                <w:sz w:val="18"/>
                <w:szCs w:val="18"/>
              </w:rPr>
              <w:t>作日</w:t>
            </w: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内</w:t>
            </w:r>
          </w:p>
        </w:tc>
        <w:tc>
          <w:tcPr>
            <w:tcW w:w="11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19" w:lineRule="auto"/>
              <w:ind w:left="98" w:right="107" w:firstLine="0"/>
            </w:pPr>
            <w:r>
              <w:rPr>
                <w:rFonts w:hint="eastAsia" w:ascii="仿宋" w:hAnsi="仿宋" w:eastAsia="仿宋" w:cs="仿宋"/>
                <w:color w:val="000000"/>
                <w:spacing w:val="12"/>
                <w:sz w:val="18"/>
                <w:szCs w:val="18"/>
                <w:lang w:eastAsia="zh-CN"/>
              </w:rPr>
              <w:t>舞钢市</w:t>
            </w:r>
            <w:r>
              <w:rPr>
                <w:rFonts w:ascii="仿宋" w:hAnsi="仿宋" w:eastAsia="仿宋" w:cs="仿宋"/>
                <w:color w:val="000000"/>
                <w:spacing w:val="13"/>
                <w:sz w:val="18"/>
                <w:szCs w:val="18"/>
              </w:rPr>
              <w:t>住房</w:t>
            </w:r>
            <w:r>
              <w:rPr>
                <w:rFonts w:ascii="仿宋" w:hAnsi="仿宋" w:eastAsia="仿宋" w:cs="仿宋"/>
                <w:color w:val="000000"/>
                <w:spacing w:val="12"/>
                <w:sz w:val="18"/>
                <w:szCs w:val="18"/>
              </w:rPr>
              <w:t>和</w:t>
            </w:r>
            <w:r>
              <w:rPr>
                <w:rFonts w:ascii="仿宋" w:hAnsi="仿宋" w:eastAsia="仿宋" w:cs="仿宋"/>
                <w:color w:val="000000"/>
                <w:spacing w:val="13"/>
                <w:sz w:val="18"/>
                <w:szCs w:val="18"/>
              </w:rPr>
              <w:t>城乡建设</w:t>
            </w: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局</w:t>
            </w:r>
          </w:p>
        </w:tc>
        <w:tc>
          <w:tcPr>
            <w:tcW w:w="15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46" w:after="0" w:line="240" w:lineRule="auto"/>
              <w:ind w:left="99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2"/>
                <w:sz w:val="18"/>
                <w:szCs w:val="18"/>
              </w:rPr>
              <w:t>■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政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府网站</w:t>
            </w:r>
          </w:p>
          <w:p>
            <w:pPr>
              <w:autoSpaceDE w:val="0"/>
              <w:autoSpaceDN w:val="0"/>
              <w:spacing w:before="78" w:after="0" w:line="304" w:lineRule="auto"/>
              <w:ind w:left="99" w:right="107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6"/>
                <w:sz w:val="18"/>
                <w:szCs w:val="18"/>
              </w:rPr>
              <w:t>■</w:t>
            </w:r>
            <w:r>
              <w:rPr>
                <w:rFonts w:ascii="仿宋" w:hAnsi="仿宋" w:eastAsia="仿宋" w:cs="仿宋"/>
                <w:color w:val="000000"/>
                <w:spacing w:val="-9"/>
                <w:sz w:val="18"/>
                <w:szCs w:val="18"/>
              </w:rPr>
              <w:t>乡</w:t>
            </w:r>
            <w:r>
              <w:rPr>
                <w:rFonts w:ascii="仿宋" w:hAnsi="仿宋" w:eastAsia="仿宋" w:cs="仿宋"/>
                <w:color w:val="000000"/>
                <w:spacing w:val="-10"/>
                <w:sz w:val="18"/>
                <w:szCs w:val="18"/>
              </w:rPr>
              <w:t>镇、</w:t>
            </w:r>
            <w:r>
              <w:rPr>
                <w:rFonts w:ascii="仿宋" w:hAnsi="仿宋" w:eastAsia="仿宋" w:cs="仿宋"/>
                <w:color w:val="000000"/>
                <w:spacing w:val="-9"/>
                <w:sz w:val="18"/>
                <w:szCs w:val="18"/>
              </w:rPr>
              <w:t>街</w:t>
            </w:r>
            <w:r>
              <w:rPr>
                <w:rFonts w:ascii="仿宋" w:hAnsi="仿宋" w:eastAsia="仿宋" w:cs="仿宋"/>
                <w:color w:val="000000"/>
                <w:spacing w:val="-10"/>
                <w:sz w:val="18"/>
                <w:szCs w:val="18"/>
              </w:rPr>
              <w:t>道办事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处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18"/>
                <w:szCs w:val="18"/>
              </w:rPr>
              <w:t>/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社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区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>/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村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公示栏（电子屏）</w:t>
            </w:r>
          </w:p>
        </w:tc>
        <w:tc>
          <w:tcPr>
            <w:tcW w:w="6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21" w:lineRule="exact"/>
              <w:ind w:left="0" w:right="0"/>
            </w:pPr>
          </w:p>
          <w:p>
            <w:pPr>
              <w:spacing w:before="0" w:after="0" w:line="240" w:lineRule="auto"/>
              <w:ind w:left="279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5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4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21" w:lineRule="exact"/>
              <w:ind w:left="0" w:right="0"/>
            </w:pPr>
          </w:p>
          <w:p>
            <w:pPr>
              <w:spacing w:before="0" w:after="0" w:line="240" w:lineRule="auto"/>
              <w:ind w:left="164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6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21" w:lineRule="exact"/>
              <w:ind w:left="0" w:right="0"/>
            </w:pPr>
          </w:p>
          <w:p>
            <w:pPr>
              <w:spacing w:before="0" w:after="0" w:line="240" w:lineRule="auto"/>
              <w:ind w:left="204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62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21" w:lineRule="exact"/>
              <w:ind w:left="0" w:right="0"/>
            </w:pPr>
          </w:p>
          <w:p>
            <w:pPr>
              <w:spacing w:before="0" w:after="0" w:line="240" w:lineRule="auto"/>
              <w:ind w:left="245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2"/>
                <w:sz w:val="18"/>
                <w:szCs w:val="18"/>
              </w:rPr>
              <w:t>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6" w:hRule="exact"/>
        </w:trPr>
        <w:tc>
          <w:tcPr>
            <w:tcW w:w="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33" w:lineRule="exact"/>
              <w:ind w:left="0" w:right="0"/>
            </w:pPr>
          </w:p>
          <w:p>
            <w:pPr>
              <w:spacing w:before="0" w:after="0" w:line="240" w:lineRule="auto"/>
              <w:ind w:left="185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6"/>
                <w:sz w:val="16"/>
                <w:szCs w:val="16"/>
              </w:rPr>
              <w:t>15</w:t>
            </w:r>
          </w:p>
        </w:tc>
        <w:tc>
          <w:tcPr>
            <w:tcW w:w="90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03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17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49" w:right="0" w:firstLine="0"/>
            </w:pP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互动回应</w:t>
            </w:r>
          </w:p>
        </w:tc>
        <w:tc>
          <w:tcPr>
            <w:tcW w:w="22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05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20" w:lineRule="auto"/>
              <w:ind w:left="98" w:right="107" w:firstLine="0"/>
            </w:pP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涉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及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群众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切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身利益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和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舆论关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注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的焦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点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、热点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及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关键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问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题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等回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应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内容</w:t>
            </w:r>
          </w:p>
        </w:tc>
        <w:tc>
          <w:tcPr>
            <w:tcW w:w="2655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3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8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20" w:lineRule="auto"/>
              <w:ind w:left="98" w:right="108" w:firstLine="0"/>
            </w:pPr>
            <w:r>
              <w:rPr>
                <w:rFonts w:ascii="仿宋" w:hAnsi="仿宋" w:eastAsia="仿宋" w:cs="仿宋"/>
                <w:color w:val="000000"/>
                <w:spacing w:val="-25"/>
                <w:sz w:val="18"/>
                <w:szCs w:val="18"/>
              </w:rPr>
              <w:t>及</w:t>
            </w:r>
            <w:r>
              <w:rPr>
                <w:rFonts w:ascii="仿宋" w:hAnsi="仿宋" w:eastAsia="仿宋" w:cs="仿宋"/>
                <w:spacing w:val="-12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5"/>
                <w:sz w:val="18"/>
                <w:szCs w:val="18"/>
              </w:rPr>
              <w:t>时</w:t>
            </w:r>
            <w:r>
              <w:rPr>
                <w:rFonts w:ascii="仿宋" w:hAnsi="仿宋" w:eastAsia="仿宋" w:cs="仿宋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5"/>
                <w:sz w:val="18"/>
                <w:szCs w:val="18"/>
              </w:rPr>
              <w:t>发</w:t>
            </w:r>
            <w:r>
              <w:rPr>
                <w:rFonts w:ascii="仿宋" w:hAnsi="仿宋" w:eastAsia="仿宋" w:cs="仿宋"/>
                <w:spacing w:val="-12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5"/>
                <w:sz w:val="18"/>
                <w:szCs w:val="18"/>
              </w:rPr>
              <w:t>布</w:t>
            </w:r>
            <w:r>
              <w:rPr>
                <w:rFonts w:ascii="仿宋" w:hAnsi="仿宋" w:eastAsia="仿宋" w:cs="仿宋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25"/>
                <w:sz w:val="18"/>
                <w:szCs w:val="18"/>
              </w:rPr>
              <w:t>信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息</w:t>
            </w:r>
            <w:r>
              <w:rPr>
                <w:rFonts w:ascii="仿宋" w:hAnsi="仿宋" w:eastAsia="仿宋" w:cs="仿宋"/>
                <w:color w:val="000000"/>
                <w:spacing w:val="1"/>
                <w:sz w:val="18"/>
                <w:szCs w:val="18"/>
              </w:rPr>
              <w:t>；对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涉</w:t>
            </w:r>
            <w:r>
              <w:rPr>
                <w:rFonts w:ascii="仿宋" w:hAnsi="仿宋" w:eastAsia="仿宋" w:cs="仿宋"/>
                <w:color w:val="000000"/>
                <w:spacing w:val="1"/>
                <w:sz w:val="18"/>
                <w:szCs w:val="18"/>
              </w:rPr>
              <w:t>及重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大</w:t>
            </w:r>
            <w:r>
              <w:rPr>
                <w:rFonts w:ascii="仿宋" w:hAnsi="仿宋" w:eastAsia="仿宋" w:cs="仿宋"/>
                <w:color w:val="000000"/>
                <w:spacing w:val="1"/>
                <w:sz w:val="18"/>
                <w:szCs w:val="18"/>
              </w:rPr>
              <w:t>舆情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的</w:t>
            </w:r>
            <w:r>
              <w:rPr>
                <w:rFonts w:ascii="仿宋" w:hAnsi="仿宋" w:eastAsia="仿宋" w:cs="仿宋"/>
                <w:color w:val="000000"/>
                <w:spacing w:val="1"/>
                <w:sz w:val="18"/>
                <w:szCs w:val="18"/>
              </w:rPr>
              <w:t>，要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快</w:t>
            </w:r>
            <w:r>
              <w:rPr>
                <w:rFonts w:ascii="仿宋" w:hAnsi="仿宋" w:eastAsia="仿宋" w:cs="仿宋"/>
                <w:color w:val="000000"/>
                <w:spacing w:val="1"/>
                <w:sz w:val="18"/>
                <w:szCs w:val="18"/>
              </w:rPr>
              <w:t>速反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应</w:t>
            </w:r>
            <w:r>
              <w:rPr>
                <w:rFonts w:ascii="仿宋" w:hAnsi="仿宋" w:eastAsia="仿宋" w:cs="仿宋"/>
                <w:color w:val="000000"/>
                <w:spacing w:val="1"/>
                <w:sz w:val="18"/>
                <w:szCs w:val="18"/>
              </w:rPr>
              <w:t>，并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根</w:t>
            </w:r>
            <w:r>
              <w:rPr>
                <w:rFonts w:ascii="仿宋" w:hAnsi="仿宋" w:eastAsia="仿宋" w:cs="仿宋"/>
                <w:color w:val="000000"/>
                <w:spacing w:val="1"/>
                <w:sz w:val="18"/>
                <w:szCs w:val="18"/>
              </w:rPr>
              <w:t>据工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作</w:t>
            </w:r>
            <w:r>
              <w:rPr>
                <w:rFonts w:ascii="仿宋" w:hAnsi="仿宋" w:eastAsia="仿宋" w:cs="仿宋"/>
                <w:color w:val="000000"/>
                <w:spacing w:val="1"/>
                <w:sz w:val="18"/>
                <w:szCs w:val="18"/>
              </w:rPr>
              <w:t>进展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情</w:t>
            </w:r>
            <w:r>
              <w:rPr>
                <w:rFonts w:ascii="仿宋" w:hAnsi="仿宋" w:eastAsia="仿宋" w:cs="仿宋"/>
                <w:color w:val="000000"/>
                <w:spacing w:val="1"/>
                <w:sz w:val="18"/>
                <w:szCs w:val="18"/>
              </w:rPr>
              <w:t>况，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</w:rPr>
              <w:t>持</w:t>
            </w:r>
            <w:r>
              <w:rPr>
                <w:rFonts w:ascii="仿宋" w:hAnsi="仿宋" w:eastAsia="仿宋" w:cs="仿宋"/>
                <w:color w:val="000000"/>
                <w:spacing w:val="1"/>
                <w:sz w:val="18"/>
                <w:szCs w:val="18"/>
              </w:rPr>
              <w:t>续发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布信息。</w:t>
            </w:r>
          </w:p>
        </w:tc>
        <w:tc>
          <w:tcPr>
            <w:tcW w:w="11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05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19" w:lineRule="auto"/>
              <w:ind w:left="98" w:right="107" w:firstLine="0"/>
            </w:pPr>
            <w:r>
              <w:rPr>
                <w:rFonts w:hint="eastAsia" w:ascii="仿宋" w:hAnsi="仿宋" w:eastAsia="仿宋" w:cs="仿宋"/>
                <w:color w:val="000000"/>
                <w:spacing w:val="12"/>
                <w:sz w:val="18"/>
                <w:szCs w:val="18"/>
                <w:lang w:eastAsia="zh-CN"/>
              </w:rPr>
              <w:t>舞钢市</w:t>
            </w:r>
            <w:r>
              <w:rPr>
                <w:rFonts w:ascii="仿宋" w:hAnsi="仿宋" w:eastAsia="仿宋" w:cs="仿宋"/>
                <w:color w:val="000000"/>
                <w:spacing w:val="13"/>
                <w:sz w:val="18"/>
                <w:szCs w:val="18"/>
              </w:rPr>
              <w:t>住房</w:t>
            </w:r>
            <w:r>
              <w:rPr>
                <w:rFonts w:ascii="仿宋" w:hAnsi="仿宋" w:eastAsia="仿宋" w:cs="仿宋"/>
                <w:color w:val="000000"/>
                <w:spacing w:val="12"/>
                <w:sz w:val="18"/>
                <w:szCs w:val="18"/>
              </w:rPr>
              <w:t>和</w:t>
            </w:r>
            <w:r>
              <w:rPr>
                <w:rFonts w:ascii="仿宋" w:hAnsi="仿宋" w:eastAsia="仿宋" w:cs="仿宋"/>
                <w:color w:val="000000"/>
                <w:spacing w:val="13"/>
                <w:sz w:val="18"/>
                <w:szCs w:val="18"/>
              </w:rPr>
              <w:t>城乡建设</w:t>
            </w: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局</w:t>
            </w:r>
          </w:p>
        </w:tc>
        <w:tc>
          <w:tcPr>
            <w:tcW w:w="15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48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9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2"/>
                <w:sz w:val="18"/>
                <w:szCs w:val="18"/>
              </w:rPr>
              <w:t>■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政</w:t>
            </w:r>
            <w:r>
              <w:rPr>
                <w:rFonts w:ascii="仿宋" w:hAnsi="仿宋" w:eastAsia="仿宋" w:cs="仿宋"/>
                <w:color w:val="000000"/>
                <w:spacing w:val="-3"/>
                <w:sz w:val="18"/>
                <w:szCs w:val="18"/>
              </w:rPr>
              <w:t>府网站</w:t>
            </w:r>
          </w:p>
          <w:p>
            <w:pPr>
              <w:autoSpaceDE w:val="0"/>
              <w:autoSpaceDN w:val="0"/>
              <w:spacing w:before="78" w:after="0" w:line="316" w:lineRule="auto"/>
              <w:ind w:left="99" w:right="107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6"/>
                <w:sz w:val="18"/>
                <w:szCs w:val="18"/>
              </w:rPr>
              <w:t>■</w:t>
            </w:r>
            <w:r>
              <w:rPr>
                <w:rFonts w:ascii="仿宋" w:hAnsi="仿宋" w:eastAsia="仿宋" w:cs="仿宋"/>
                <w:color w:val="000000"/>
                <w:spacing w:val="-9"/>
                <w:sz w:val="18"/>
                <w:szCs w:val="18"/>
              </w:rPr>
              <w:t>乡</w:t>
            </w:r>
            <w:r>
              <w:rPr>
                <w:rFonts w:ascii="仿宋" w:hAnsi="仿宋" w:eastAsia="仿宋" w:cs="仿宋"/>
                <w:color w:val="000000"/>
                <w:spacing w:val="-10"/>
                <w:sz w:val="18"/>
                <w:szCs w:val="18"/>
              </w:rPr>
              <w:t>镇、</w:t>
            </w:r>
            <w:r>
              <w:rPr>
                <w:rFonts w:ascii="仿宋" w:hAnsi="仿宋" w:eastAsia="仿宋" w:cs="仿宋"/>
                <w:color w:val="000000"/>
                <w:spacing w:val="-9"/>
                <w:sz w:val="18"/>
                <w:szCs w:val="18"/>
              </w:rPr>
              <w:t>街</w:t>
            </w:r>
            <w:r>
              <w:rPr>
                <w:rFonts w:ascii="仿宋" w:hAnsi="仿宋" w:eastAsia="仿宋" w:cs="仿宋"/>
                <w:color w:val="000000"/>
                <w:spacing w:val="-10"/>
                <w:sz w:val="18"/>
                <w:szCs w:val="18"/>
              </w:rPr>
              <w:t>道办事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处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18"/>
                <w:szCs w:val="18"/>
              </w:rPr>
              <w:t>/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社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区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>/</w:t>
            </w:r>
            <w:r>
              <w:rPr>
                <w:rFonts w:ascii="仿宋" w:hAnsi="仿宋" w:eastAsia="仿宋" w:cs="仿宋"/>
                <w:color w:val="000000"/>
                <w:spacing w:val="-1"/>
                <w:sz w:val="18"/>
                <w:szCs w:val="18"/>
              </w:rPr>
              <w:t>村</w:t>
            </w:r>
            <w:r>
              <w:rPr>
                <w:rFonts w:ascii="仿宋" w:hAnsi="仿宋" w:eastAsia="仿宋" w:cs="仿宋"/>
                <w:color w:val="000000"/>
                <w:spacing w:val="-2"/>
                <w:sz w:val="18"/>
                <w:szCs w:val="18"/>
              </w:rPr>
              <w:t>公示栏（电子屏）</w:t>
            </w:r>
          </w:p>
        </w:tc>
        <w:tc>
          <w:tcPr>
            <w:tcW w:w="6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23" w:lineRule="exact"/>
              <w:ind w:left="0" w:right="0"/>
            </w:pPr>
          </w:p>
          <w:p>
            <w:pPr>
              <w:spacing w:before="0" w:after="0" w:line="240" w:lineRule="auto"/>
              <w:ind w:left="279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5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4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23" w:lineRule="exact"/>
              <w:ind w:left="0" w:right="0"/>
            </w:pPr>
          </w:p>
          <w:p>
            <w:pPr>
              <w:spacing w:before="0" w:after="0" w:line="240" w:lineRule="auto"/>
              <w:ind w:left="164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6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23" w:lineRule="exact"/>
              <w:ind w:left="0" w:right="0"/>
            </w:pPr>
          </w:p>
          <w:p>
            <w:pPr>
              <w:spacing w:before="0" w:after="0" w:line="240" w:lineRule="auto"/>
              <w:ind w:left="204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62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23" w:lineRule="exact"/>
              <w:ind w:left="0" w:right="0"/>
            </w:pPr>
          </w:p>
          <w:p>
            <w:pPr>
              <w:spacing w:before="0" w:after="0" w:line="240" w:lineRule="auto"/>
              <w:ind w:left="245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2"/>
                <w:sz w:val="18"/>
                <w:szCs w:val="18"/>
              </w:rPr>
              <w:t>√</w:t>
            </w:r>
          </w:p>
        </w:tc>
      </w:tr>
    </w:tbl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40" w:lineRule="auto"/>
        <w:ind w:right="0"/>
        <w:jc w:val="center"/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hint="eastAsia" w:ascii="Times New Roman" w:hAnsi="Times New Roman" w:eastAsia="宋体" w:cs="Times New Roman"/>
          <w:color w:val="000000"/>
          <w:sz w:val="28"/>
          <w:szCs w:val="28"/>
          <w:lang w:val="en-US" w:eastAsia="zh-CN"/>
        </w:rPr>
        <w:t>6</w:t>
      </w:r>
      <w:bookmarkStart w:id="0" w:name="_GoBack"/>
      <w:bookmarkEnd w:id="0"/>
      <w:r>
        <w:rPr>
          <w:rFonts w:ascii="Times New Roman" w:hAnsi="Times New Roman" w:eastAsia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</w:t>
      </w: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6A2C6B"/>
    <w:rsid w:val="090718BB"/>
    <w:rsid w:val="14C82623"/>
    <w:rsid w:val="2F096135"/>
    <w:rsid w:val="3EF31291"/>
    <w:rsid w:val="5BFB562F"/>
    <w:rsid w:val="7293485B"/>
    <w:rsid w:val="7C6A2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HAnsi" w:cstheme="minorBidi"/>
      <w:sz w:val="24"/>
      <w:szCs w:val="24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2023-05-17T02:12:00Z</dcterms:created>
  <dc:creator>lkkk</dc:creator>
  <cp:lastModifiedBy>lkkk</cp:lastModifiedBy>
  <dcterms:modified xsi:type="dcterms:W3CDTF">2023-05-17T02:39:05Z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