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image/x-emf" PartName="/word/media/image1.emf"/>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exact"/>
        <w:ind w:firstLine="2000" w:firstLineChars="500"/>
        <w:jc w:val="both"/>
        <w:rPr>
          <w:rFonts w:hint="eastAsia" w:ascii="方正小标宋_GBK" w:hAnsi="宋体" w:eastAsia="方正小标宋_GBK"/>
          <w:sz w:val="40"/>
          <w:szCs w:val="40"/>
        </w:rPr>
      </w:pPr>
      <w:r>
        <w:rPr>
          <w:rFonts w:hint="eastAsia" w:ascii="方正小标宋_GBK" w:hAnsi="宋体" w:eastAsia="方正小标宋_GBK"/>
          <w:sz w:val="40"/>
          <w:szCs w:val="40"/>
          <w:lang w:eastAsia="zh-CN"/>
        </w:rPr>
        <w:t>舞钢市城市管理局</w:t>
      </w:r>
      <w:r>
        <w:rPr>
          <w:rFonts w:hint="eastAsia" w:ascii="方正小标宋_GBK" w:hAnsi="宋体" w:eastAsia="方正小标宋_GBK"/>
          <w:sz w:val="40"/>
          <w:szCs w:val="40"/>
        </w:rPr>
        <w:t>执法流程图</w:t>
      </w:r>
    </w:p>
    <w:p>
      <w:pPr>
        <w:ind w:firstLine="640" w:firstLineChars="200"/>
        <w:jc w:val="center"/>
        <w:rPr>
          <w:rFonts w:hint="eastAsia"/>
          <w:sz w:val="32"/>
          <w:szCs w:val="32"/>
        </w:rPr>
      </w:pPr>
      <w:r>
        <w:rPr>
          <w:rFonts w:hint="eastAsia" w:ascii="黑体" w:eastAsia="黑体" w:cs="黑体"/>
          <w:bCs/>
          <w:sz w:val="32"/>
          <w:szCs w:val="32"/>
          <w:lang w:eastAsia="zh-CN"/>
        </w:rPr>
        <w:t>一、</w:t>
      </w:r>
      <w:r>
        <w:rPr>
          <w:rFonts w:hint="eastAsia" w:ascii="黑体" w:eastAsia="黑体" w:cs="黑体"/>
          <w:bCs/>
          <w:sz w:val="32"/>
          <w:szCs w:val="32"/>
        </w:rPr>
        <w:t>行政许可</w:t>
      </w:r>
      <w:r>
        <w:rPr>
          <w:rFonts w:hint="eastAsia" w:ascii="黑体" w:eastAsia="黑体" w:cs="黑体"/>
          <w:bCs/>
          <w:sz w:val="32"/>
          <w:szCs w:val="32"/>
          <w:lang w:eastAsia="zh-CN"/>
        </w:rPr>
        <w:t>类</w:t>
      </w:r>
      <w:r>
        <w:rPr>
          <w:rFonts w:hint="eastAsia" w:ascii="黑体" w:eastAsia="黑体" w:cs="黑体"/>
          <w:bCs/>
          <w:sz w:val="32"/>
          <w:szCs w:val="32"/>
        </w:rPr>
        <w:t>流程图</w:t>
      </w:r>
    </w:p>
    <w:p>
      <w:pPr>
        <w:rPr>
          <w:rFonts w:hint="eastAsia"/>
        </w:rPr>
      </w:pPr>
    </w:p>
    <w:p>
      <w:pPr>
        <w:rPr>
          <w:rFonts w:hint="eastAsia"/>
        </w:rPr>
      </w:pPr>
      <w:r>
        <w:rPr>
          <w:rFonts w:hint="eastAsia" w:ascii="Calibri" w:hAnsi="Calibri" w:eastAsia="宋体" w:cs="Calibri"/>
          <w:kern w:val="2"/>
          <w:sz w:val="21"/>
          <w:szCs w:val="21"/>
          <w:lang w:val="en-US" w:eastAsia="zh-CN" w:bidi="ar-SA"/>
        </w:rPr>
        <w:pict>
          <v:shape id="AutoShape 49" o:spid="_x0000_s1083" type="#_x0000_t176" style="position:absolute;left:0;margin-left:108.75pt;margin-top:1.95pt;height:22.9pt;width:226.2pt;rotation:0f;z-index:251774976;" o:ole="f" fillcolor="#FFFFFF" filled="t" o:preferrelative="t" stroked="t" coordorigin="0,0" coordsize="21600,21600" adj="2700">
            <v:stroke color="#000000" color2="#FFFFFF" miterlimit="2"/>
            <v:imagedata gain="65536f" blacklevel="0f" gamma="0"/>
            <o:lock v:ext="edit" position="f" selection="f" grouping="f" rotation="f" cropping="f" text="f" aspectratio="f"/>
            <v:textbox>
              <w:txbxContent>
                <w:p>
                  <w:pPr>
                    <w:jc w:val="center"/>
                    <w:rPr>
                      <w:rFonts w:hint="eastAsia" w:ascii="仿宋_GB2312" w:eastAsia="仿宋_GB2312"/>
                      <w:szCs w:val="21"/>
                    </w:rPr>
                  </w:pPr>
                  <w:r>
                    <w:rPr>
                      <w:rFonts w:hint="eastAsia" w:ascii="仿宋_GB2312" w:eastAsia="仿宋_GB2312"/>
                      <w:szCs w:val="21"/>
                    </w:rPr>
                    <w:t>申请人申请</w:t>
                  </w:r>
                </w:p>
              </w:txbxContent>
            </v:textbox>
          </v:shape>
        </w:pict>
      </w:r>
    </w:p>
    <w:p>
      <w:pPr>
        <w:rPr>
          <w:rFonts w:hint="eastAsia"/>
        </w:rPr>
      </w:pPr>
      <w:r>
        <w:rPr>
          <w:rFonts w:hint="eastAsia" w:ascii="Calibri" w:hAnsi="Calibri" w:eastAsia="宋体" w:cs="Calibri"/>
          <w:kern w:val="2"/>
          <w:sz w:val="21"/>
          <w:szCs w:val="21"/>
          <w:lang w:val="en-US" w:eastAsia="zh-CN" w:bidi="ar-SA"/>
        </w:rPr>
        <w:pict>
          <v:line id="Line 87" o:spid="_x0000_s1081" style="position:absolute;left:0;margin-left:217.95pt;margin-top:8.6pt;height:14.6pt;width:0.05pt;rotation:0f;z-index:251772928;"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rPr>
          <w:rFonts w:hint="eastAsia"/>
        </w:rPr>
      </w:pPr>
      <w:r>
        <w:rPr>
          <w:rFonts w:hint="eastAsia" w:ascii="Calibri" w:hAnsi="Calibri" w:eastAsia="宋体" w:cs="Calibri"/>
          <w:kern w:val="2"/>
          <w:sz w:val="21"/>
          <w:szCs w:val="21"/>
          <w:lang w:val="en-US" w:eastAsia="zh-CN" w:bidi="ar-SA"/>
        </w:rPr>
        <w:pict>
          <v:roundrect id="AutoShape 50" o:spid="_x0000_s1044" style="position:absolute;left:0;margin-left:106.95pt;margin-top:9.1pt;height:23.1pt;width:241.8pt;rotation:0f;z-index:25173504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rPr>
                      <w:rFonts w:hint="eastAsia" w:ascii="仿宋_GB2312" w:eastAsia="仿宋_GB2312"/>
                      <w:szCs w:val="21"/>
                    </w:rPr>
                  </w:pPr>
                  <w:r>
                    <w:rPr>
                      <w:rFonts w:hint="eastAsia" w:ascii="仿宋_GB2312" w:eastAsia="仿宋_GB2312"/>
                      <w:szCs w:val="21"/>
                    </w:rPr>
                    <w:t>行政审批服务中心窗口</w:t>
                  </w:r>
                </w:p>
              </w:txbxContent>
            </v:textbox>
          </v:roundrect>
        </w:pict>
      </w:r>
    </w:p>
    <w:p>
      <w:pPr>
        <w:rPr>
          <w:rFonts w:hint="eastAsia"/>
        </w:rPr>
      </w:pPr>
    </w:p>
    <w:p>
      <w:pPr>
        <w:rPr>
          <w:rFonts w:hint="eastAsia"/>
        </w:rPr>
      </w:pPr>
      <w:r>
        <w:rPr>
          <w:rFonts w:hint="eastAsia" w:ascii="Calibri" w:hAnsi="Calibri" w:eastAsia="宋体" w:cs="Calibri"/>
          <w:kern w:val="2"/>
          <w:sz w:val="21"/>
          <w:szCs w:val="21"/>
          <w:lang w:val="en-US" w:eastAsia="zh-CN" w:bidi="ar-SA"/>
        </w:rPr>
        <w:pict>
          <v:line id="Line 88" o:spid="_x0000_s1082" style="position:absolute;left:0;margin-left:217.95pt;margin-top:1.45pt;height:14.6pt;width:0.05pt;rotation:0f;z-index:251773952;"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rPr>
          <w:rFonts w:hint="eastAsia"/>
        </w:rPr>
      </w:pPr>
      <w:r>
        <w:rPr>
          <w:rFonts w:hint="eastAsia" w:ascii="Calibri" w:hAnsi="Calibri" w:eastAsia="宋体" w:cs="Calibri"/>
          <w:kern w:val="2"/>
          <w:sz w:val="21"/>
          <w:szCs w:val="21"/>
          <w:lang w:val="en-US" w:eastAsia="zh-CN" w:bidi="ar-SA"/>
        </w:rPr>
        <w:pict>
          <v:roundrect id="AutoShape 51" o:spid="_x0000_s1045" style="position:absolute;left:0;margin-left:52.35pt;margin-top:1.95pt;height:29.2pt;width:361.65pt;rotation:0f;z-index:25173606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rPr>
                      <w:rFonts w:hint="eastAsia" w:ascii="仿宋_GB2312" w:eastAsia="仿宋_GB2312"/>
                      <w:szCs w:val="21"/>
                    </w:rPr>
                  </w:pPr>
                  <w:r>
                    <w:rPr>
                      <w:rFonts w:hint="eastAsia" w:ascii="仿宋_GB2312" w:eastAsia="仿宋_GB2312"/>
                      <w:szCs w:val="21"/>
                    </w:rPr>
                    <w:t>窗口收到项目申请材料当即或在规定的工作日内完成申请材料的受理工作。</w:t>
                  </w:r>
                </w:p>
              </w:txbxContent>
            </v:textbox>
          </v:roundrect>
        </w:pict>
      </w:r>
    </w:p>
    <w:p>
      <w:pPr>
        <w:rPr>
          <w:rFonts w:hint="eastAsia"/>
        </w:rPr>
      </w:pPr>
      <w:r>
        <w:rPr>
          <w:rFonts w:hint="eastAsia" w:ascii="Calibri" w:hAnsi="Calibri" w:eastAsia="宋体" w:cs="Calibri"/>
          <w:kern w:val="2"/>
          <w:sz w:val="21"/>
          <w:szCs w:val="21"/>
          <w:lang w:val="en-US" w:eastAsia="zh-CN" w:bidi="ar-SA"/>
        </w:rPr>
        <w:pict>
          <v:line id="Line 55" o:spid="_x0000_s1049" style="position:absolute;left:0;flip:y;margin-left:363.45pt;margin-top:14.8pt;height:29.2pt;width:0.05pt;rotation:0f;z-index:251740160;"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hint="eastAsia" w:ascii="Calibri" w:hAnsi="Calibri" w:eastAsia="宋体" w:cs="Calibri"/>
          <w:kern w:val="2"/>
          <w:sz w:val="21"/>
          <w:szCs w:val="21"/>
          <w:lang w:val="en-US" w:eastAsia="zh-CN" w:bidi="ar-SA"/>
        </w:rPr>
        <w:pict>
          <v:line id="Line 53" o:spid="_x0000_s1047" style="position:absolute;left:0;margin-left:218.7pt;margin-top:15.55pt;height:29.2pt;width:0.05pt;rotation:0f;z-index:251738112;"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rPr>
          <w:rFonts w:hint="eastAsia"/>
        </w:rPr>
      </w:pPr>
      <w:r>
        <w:rPr>
          <w:rFonts w:hint="eastAsia" w:ascii="Calibri" w:hAnsi="Calibri" w:eastAsia="宋体" w:cs="Calibri"/>
          <w:kern w:val="2"/>
          <w:sz w:val="21"/>
          <w:szCs w:val="21"/>
          <w:lang w:val="en-US" w:eastAsia="zh-CN" w:bidi="ar-SA"/>
        </w:rPr>
        <w:pict>
          <v:line id="Line 54" o:spid="_x0000_s1048" style="position:absolute;left:0;margin-left:337.95pt;margin-top:0.7pt;height:29.2pt;width:0.05pt;rotation:0f;z-index:251739136;"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hint="eastAsia" w:ascii="Calibri" w:hAnsi="Calibri" w:eastAsia="宋体" w:cs="Calibri"/>
          <w:kern w:val="2"/>
          <w:sz w:val="21"/>
          <w:szCs w:val="21"/>
          <w:lang w:val="en-US" w:eastAsia="zh-CN" w:bidi="ar-SA"/>
        </w:rPr>
        <w:pict>
          <v:line id="Line 52" o:spid="_x0000_s1046" style="position:absolute;left:0;margin-left:78.75pt;margin-top:0.7pt;height:29.2pt;width:0.05pt;rotation:0f;z-index:251737088;"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rPr>
          <w:rFonts w:hint="eastAsia"/>
        </w:rPr>
      </w:pPr>
      <w:r>
        <w:rPr>
          <w:rFonts w:hint="eastAsia" w:ascii="Calibri" w:hAnsi="Calibri" w:eastAsia="宋体" w:cs="Calibri"/>
          <w:kern w:val="2"/>
          <w:sz w:val="21"/>
          <w:szCs w:val="21"/>
          <w:lang w:val="en-US" w:eastAsia="zh-CN" w:bidi="ar-SA"/>
        </w:rPr>
        <w:pict>
          <v:roundrect id="AutoShape 57" o:spid="_x0000_s1051" style="position:absolute;left:0;margin-left:144pt;margin-top:13.55pt;height:80.05pt;width:142.8pt;rotation:0f;z-index:25174220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240" w:lineRule="exact"/>
                    <w:rPr>
                      <w:rFonts w:hint="eastAsia" w:ascii="仿宋_GB2312" w:eastAsia="仿宋_GB2312"/>
                    </w:rPr>
                  </w:pPr>
                  <w:r>
                    <w:rPr>
                      <w:rFonts w:hint="eastAsia" w:ascii="仿宋_GB2312" w:eastAsia="仿宋_GB2312"/>
                    </w:rPr>
                    <w:t>申请材料齐全、符合法定形式，或者申请人按照本行政机关的要求提交全部申请材料的，出具《受理通知书》。</w:t>
                  </w:r>
                </w:p>
              </w:txbxContent>
            </v:textbox>
          </v:roundrect>
        </w:pict>
      </w:r>
      <w:r>
        <w:rPr>
          <w:rFonts w:hint="eastAsia" w:ascii="Calibri" w:hAnsi="Calibri" w:eastAsia="宋体" w:cs="Calibri"/>
          <w:kern w:val="2"/>
          <w:sz w:val="21"/>
          <w:szCs w:val="21"/>
          <w:lang w:val="en-US" w:eastAsia="zh-CN" w:bidi="ar-SA"/>
        </w:rPr>
        <w:pict>
          <v:roundrect id="AutoShape 58" o:spid="_x0000_s1052" style="position:absolute;left:0;margin-left:294.45pt;margin-top:15.1pt;height:66.05pt;width:156pt;rotation:0f;z-index:25174323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240" w:lineRule="exact"/>
                    <w:rPr>
                      <w:rFonts w:hint="eastAsia" w:ascii="仿宋_GB2312" w:eastAsia="仿宋_GB2312"/>
                    </w:rPr>
                  </w:pPr>
                  <w:r>
                    <w:rPr>
                      <w:rFonts w:hint="eastAsia" w:ascii="仿宋_GB2312" w:eastAsia="仿宋_GB2312"/>
                    </w:rPr>
                    <w:t>材料不齐全或者不符合法定形式的，当场或在规定的工作日内退回材料，发放一次性《补正告知》。</w:t>
                  </w:r>
                </w:p>
              </w:txbxContent>
            </v:textbox>
          </v:roundrect>
        </w:pict>
      </w:r>
      <w:r>
        <w:rPr>
          <w:rFonts w:hint="eastAsia" w:ascii="Calibri" w:hAnsi="Calibri" w:eastAsia="宋体" w:cs="Calibri"/>
          <w:kern w:val="2"/>
          <w:sz w:val="21"/>
          <w:szCs w:val="21"/>
          <w:lang w:val="en-US" w:eastAsia="zh-CN" w:bidi="ar-SA"/>
        </w:rPr>
        <w:pict>
          <v:roundrect id="AutoShape 56" o:spid="_x0000_s1050" style="position:absolute;left:0;margin-left:-9.65pt;margin-top:15.1pt;height:70.55pt;width:140.4pt;rotation:0f;z-index:25174118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240" w:lineRule="exact"/>
                    <w:rPr>
                      <w:rFonts w:hint="eastAsia" w:ascii="仿宋_GB2312" w:eastAsia="仿宋_GB2312"/>
                      <w:szCs w:val="21"/>
                    </w:rPr>
                  </w:pPr>
                  <w:r>
                    <w:rPr>
                      <w:rFonts w:hint="eastAsia" w:ascii="仿宋_GB2312" w:eastAsia="仿宋_GB2312"/>
                      <w:szCs w:val="21"/>
                    </w:rPr>
                    <w:t>不属于许可范畴或不属于本机关职权范围的，不予受理，出具《不予受理通知书》。告知申请人向有关部门申请。</w:t>
                  </w:r>
                </w:p>
              </w:txbxContent>
            </v:textbox>
          </v:roundrect>
        </w:pict>
      </w:r>
    </w:p>
    <w:p>
      <w:pPr>
        <w:rPr>
          <w:rFonts w:hint="eastAsia"/>
        </w:rPr>
      </w:pPr>
    </w:p>
    <w:p>
      <w:pPr>
        <w:rPr>
          <w:rFonts w:hint="eastAsia"/>
        </w:rPr>
      </w:pPr>
    </w:p>
    <w:p>
      <w:pPr>
        <w:rPr>
          <w:rFonts w:hint="eastAsia"/>
        </w:rPr>
      </w:pPr>
    </w:p>
    <w:p>
      <w:pPr>
        <w:rPr>
          <w:rFonts w:hint="eastAsia"/>
        </w:rPr>
      </w:pPr>
    </w:p>
    <w:p>
      <w:pPr>
        <w:rPr>
          <w:rFonts w:hint="eastAsia"/>
        </w:rPr>
      </w:pPr>
      <w:r>
        <w:rPr>
          <w:rFonts w:hint="eastAsia" w:ascii="Calibri" w:hAnsi="Calibri" w:eastAsia="宋体" w:cs="Calibri"/>
          <w:kern w:val="2"/>
          <w:sz w:val="21"/>
          <w:szCs w:val="21"/>
          <w:lang w:val="en-US" w:eastAsia="zh-CN" w:bidi="ar-SA"/>
        </w:rPr>
        <w:pict>
          <v:roundrect id="AutoShape 63" o:spid="_x0000_s1057" style="position:absolute;left:0;margin-left:307.2pt;margin-top:7.8pt;height:75.6pt;width:142.8pt;rotation:0f;z-index:25174835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240" w:lineRule="exact"/>
                    <w:rPr>
                      <w:rFonts w:hint="eastAsia" w:ascii="仿宋_GB2312" w:eastAsia="仿宋_GB2312"/>
                    </w:rPr>
                  </w:pPr>
                  <w:r>
                    <w:rPr>
                      <w:rFonts w:hint="eastAsia" w:ascii="仿宋_GB2312" w:eastAsia="仿宋_GB2312"/>
                    </w:rPr>
                    <w:t>依法应当听证的事项或行政机关认为需要听证的其他涉及公共利益的重大行政许可事项，行政机关应当向社会公告，并举行听证。</w:t>
                  </w:r>
                </w:p>
              </w:txbxContent>
            </v:textbox>
          </v:roundrect>
        </w:pict>
      </w:r>
    </w:p>
    <w:p>
      <w:pPr>
        <w:rPr>
          <w:rFonts w:hint="eastAsia"/>
        </w:rPr>
      </w:pPr>
      <w:r>
        <w:rPr>
          <w:rFonts w:hint="eastAsia" w:ascii="Calibri" w:hAnsi="Calibri" w:eastAsia="宋体" w:cs="Calibri"/>
          <w:kern w:val="2"/>
          <w:sz w:val="21"/>
          <w:szCs w:val="21"/>
          <w:lang w:val="en-US" w:eastAsia="zh-CN" w:bidi="ar-SA"/>
        </w:rPr>
        <w:pict>
          <v:line id="Line 59" o:spid="_x0000_s1053" style="position:absolute;left:0;margin-left:216pt;margin-top:0pt;height:23.3pt;width:0.6pt;rotation:0f;z-index:251744256;"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hint="eastAsia" w:ascii="Calibri" w:hAnsi="Calibri" w:eastAsia="宋体" w:cs="Calibri"/>
          <w:kern w:val="2"/>
          <w:sz w:val="21"/>
          <w:szCs w:val="21"/>
          <w:lang w:val="en-US" w:eastAsia="zh-CN" w:bidi="ar-SA"/>
        </w:rPr>
        <w:pict>
          <v:line id="Line 73" o:spid="_x0000_s1067" style="position:absolute;left:0;margin-left:462.45pt;margin-top:13.5pt;height:102.2pt;width:0.05pt;rotation:0f;z-index:251758592;"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ascii="Calibri" w:hAnsi="Calibri" w:eastAsia="宋体" w:cs="Calibri"/>
          <w:kern w:val="2"/>
          <w:sz w:val="21"/>
          <w:szCs w:val="21"/>
          <w:lang w:val="en-US" w:eastAsia="zh-CN" w:bidi="ar-SA"/>
        </w:rPr>
        <w:pict>
          <v:line id="Line 68" o:spid="_x0000_s1062" style="position:absolute;left:0;margin-left:290.1pt;margin-top:15pt;height:87.6pt;width:0.05pt;rotation:0f;z-index:251753472;"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ascii="Calibri" w:hAnsi="Calibri" w:eastAsia="宋体" w:cs="Calibri"/>
          <w:kern w:val="2"/>
          <w:sz w:val="21"/>
          <w:szCs w:val="21"/>
          <w:lang w:val="en-US" w:eastAsia="zh-CN" w:bidi="ar-SA"/>
        </w:rPr>
        <w:pict>
          <v:roundrect id="AutoShape 60" o:spid="_x0000_s1054" style="position:absolute;left:0;margin-left:-7.55pt;margin-top:4.9pt;height:131.4pt;width:117pt;rotation:0f;z-index:25174528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240" w:lineRule="exact"/>
                    <w:rPr>
                      <w:rFonts w:hint="eastAsia" w:ascii="仿宋_GB2312" w:eastAsia="仿宋_GB2312"/>
                    </w:rPr>
                  </w:pPr>
                  <w:r>
                    <w:rPr>
                      <w:rFonts w:hint="eastAsia" w:ascii="仿宋_GB2312" w:eastAsia="仿宋_GB2312"/>
                    </w:rPr>
                    <w:t>行政机关发现行政许可事项直接关系他人重大利益的，应告知利害关系人，申请人和利害关系人有权进行陈述和申辩，行政机关应当听取申请人和利害关系人的意见。</w:t>
                  </w:r>
                </w:p>
              </w:txbxContent>
            </v:textbox>
          </v:roundrect>
        </w:pict>
      </w:r>
    </w:p>
    <w:p>
      <w:pPr>
        <w:rPr>
          <w:rFonts w:hint="eastAsia"/>
        </w:rPr>
      </w:pPr>
      <w:r>
        <w:rPr>
          <w:rFonts w:hint="eastAsia" w:ascii="Calibri" w:hAnsi="Calibri" w:eastAsia="宋体" w:cs="Calibri"/>
          <w:kern w:val="2"/>
          <w:sz w:val="21"/>
          <w:szCs w:val="21"/>
          <w:lang w:val="en-US" w:eastAsia="zh-CN" w:bidi="ar-SA"/>
        </w:rPr>
        <w:pict>
          <v:line id="Line 71" o:spid="_x0000_s1065" style="position:absolute;left:0;margin-left:450pt;margin-top:0pt;height:0.05pt;width:9pt;rotation:0f;z-index:251756544;"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ascii="Calibri" w:hAnsi="Calibri" w:eastAsia="宋体" w:cs="Calibri"/>
          <w:kern w:val="2"/>
          <w:sz w:val="21"/>
          <w:szCs w:val="21"/>
          <w:lang w:val="en-US" w:eastAsia="zh-CN" w:bidi="ar-SA"/>
        </w:rPr>
        <w:pict>
          <v:line id="Line 69" o:spid="_x0000_s1063" style="position:absolute;left:0;margin-left:291.6pt;margin-top:0.15pt;height:0.05pt;width:15.6pt;rotation:0f;z-index:251754496;"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hint="eastAsia" w:ascii="Calibri" w:hAnsi="Calibri" w:eastAsia="宋体" w:cs="Calibri"/>
          <w:kern w:val="2"/>
          <w:sz w:val="21"/>
          <w:szCs w:val="21"/>
          <w:lang w:val="en-US" w:eastAsia="zh-CN" w:bidi="ar-SA"/>
        </w:rPr>
        <w:pict>
          <v:roundrect id="AutoShape 61" o:spid="_x0000_s1055" style="position:absolute;left:0;margin-left:142.65pt;margin-top:8pt;height:72.5pt;width:140.4pt;rotation:0f;z-index:25174630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240" w:lineRule="exact"/>
                    <w:rPr>
                      <w:rFonts w:hint="eastAsia" w:ascii="仿宋_GB2312" w:eastAsia="仿宋_GB2312"/>
                    </w:rPr>
                  </w:pPr>
                  <w:r>
                    <w:rPr>
                      <w:rFonts w:hint="eastAsia" w:ascii="仿宋_GB2312" w:eastAsia="仿宋_GB2312"/>
                    </w:rPr>
                    <w:t>申请人提交的申请材料齐全，符合法定形式，行政机关能够当场作出决定的，应当当场作出书面的行政许可决定。</w:t>
                  </w:r>
                </w:p>
              </w:txbxContent>
            </v:textbox>
          </v:roundrect>
        </w:pict>
      </w:r>
    </w:p>
    <w:p>
      <w:pPr>
        <w:rPr>
          <w:rFonts w:hint="eastAsia"/>
        </w:rPr>
      </w:pPr>
    </w:p>
    <w:p>
      <w:pPr>
        <w:rPr>
          <w:rFonts w:hint="eastAsia"/>
        </w:rPr>
      </w:pPr>
      <w:r>
        <w:rPr>
          <w:rFonts w:hint="eastAsia" w:ascii="Calibri" w:hAnsi="Calibri" w:eastAsia="宋体" w:cs="Calibri"/>
          <w:kern w:val="2"/>
          <w:sz w:val="21"/>
          <w:szCs w:val="21"/>
          <w:lang w:val="en-US" w:eastAsia="zh-CN" w:bidi="ar-SA"/>
        </w:rPr>
        <w:pict>
          <v:line id="Line 75" o:spid="_x0000_s1069" style="position:absolute;left:0;flip:x;margin-left:478.55pt;margin-top:15.05pt;height:128.6pt;width:0.3pt;rotation:0f;z-index:251760640;"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ascii="Calibri" w:hAnsi="Calibri" w:eastAsia="宋体" w:cs="Calibri"/>
          <w:kern w:val="2"/>
          <w:sz w:val="21"/>
          <w:szCs w:val="21"/>
          <w:lang w:val="en-US" w:eastAsia="zh-CN" w:bidi="ar-SA"/>
        </w:rPr>
        <w:pict>
          <v:line id="Line 74" o:spid="_x0000_s1068" style="position:absolute;left:0;margin-left:463.2pt;margin-top:15pt;height:0.05pt;width:15.6pt;rotation:0f;z-index:251759616;"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ascii="Calibri" w:hAnsi="Calibri" w:eastAsia="宋体" w:cs="Calibri"/>
          <w:kern w:val="2"/>
          <w:sz w:val="21"/>
          <w:szCs w:val="21"/>
          <w:lang w:val="en-US" w:eastAsia="zh-CN" w:bidi="ar-SA"/>
        </w:rPr>
        <w:pict>
          <v:line id="Line 67" o:spid="_x0000_s1061" style="position:absolute;left:0;margin-left:282.3pt;margin-top:6pt;height:0.05pt;width:7.8pt;rotation:0f;z-index:251752448;"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ascii="Calibri" w:hAnsi="Calibri" w:eastAsia="宋体" w:cs="Calibri"/>
          <w:kern w:val="2"/>
          <w:sz w:val="21"/>
          <w:szCs w:val="21"/>
          <w:lang w:val="en-US" w:eastAsia="zh-CN" w:bidi="ar-SA"/>
        </w:rPr>
        <w:pict>
          <v:line id="Line 66" o:spid="_x0000_s1060" style="position:absolute;left:0;flip:x;margin-left:109.95pt;margin-top:14.6pt;height:0.05pt;width:31.2pt;rotation:0f;z-index:251751424;"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rPr>
          <w:rFonts w:hint="eastAsia"/>
        </w:rPr>
      </w:pPr>
      <w:r>
        <w:rPr>
          <w:rFonts w:hint="eastAsia" w:ascii="Calibri" w:hAnsi="Calibri" w:eastAsia="宋体" w:cs="Calibri"/>
          <w:kern w:val="2"/>
          <w:sz w:val="21"/>
          <w:szCs w:val="21"/>
          <w:lang w:val="en-US" w:eastAsia="zh-CN" w:bidi="ar-SA"/>
        </w:rPr>
        <w:pict>
          <v:roundrect id="AutoShape 64" o:spid="_x0000_s1058" style="position:absolute;left:0;margin-left:306.45pt;margin-top:9.55pt;height:101.45pt;width:140.4pt;rotation:0f;z-index:25174937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240" w:lineRule="exact"/>
                    <w:rPr>
                      <w:rFonts w:hint="eastAsia" w:ascii="仿宋_GB2312" w:eastAsia="仿宋_GB2312"/>
                    </w:rPr>
                  </w:pPr>
                  <w:r>
                    <w:rPr>
                      <w:rFonts w:hint="eastAsia" w:ascii="仿宋_GB2312" w:eastAsia="仿宋_GB2312"/>
                    </w:rPr>
                    <w:t>行政许可直接涉及申请人与他人之间重大利益关系的，行政机关应告知申请人、利害关系人享有要求听证的权利；依法要求听证的，行政机关应当组织听证。</w:t>
                  </w:r>
                </w:p>
              </w:txbxContent>
            </v:textbox>
          </v:roundrect>
        </w:pict>
      </w:r>
    </w:p>
    <w:p>
      <w:pPr>
        <w:rPr>
          <w:rFonts w:hint="eastAsia"/>
        </w:rPr>
      </w:pPr>
    </w:p>
    <w:p>
      <w:pPr>
        <w:rPr>
          <w:rFonts w:hint="eastAsia"/>
        </w:rPr>
      </w:pPr>
      <w:r>
        <w:rPr>
          <w:rFonts w:hint="eastAsia" w:ascii="Calibri" w:hAnsi="Calibri" w:eastAsia="宋体" w:cs="Calibri"/>
          <w:kern w:val="2"/>
          <w:sz w:val="21"/>
          <w:szCs w:val="21"/>
          <w:lang w:val="en-US" w:eastAsia="zh-CN" w:bidi="ar-SA"/>
        </w:rPr>
        <w:pict>
          <v:line id="Line 62" o:spid="_x0000_s1056" style="position:absolute;left:0;margin-left:215.85pt;margin-top:2.6pt;height:58.4pt;width:0.05pt;rotation:0f;z-index:251747328;"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hint="eastAsia" w:ascii="Calibri" w:hAnsi="Calibri" w:eastAsia="宋体" w:cs="Calibri"/>
          <w:kern w:val="2"/>
          <w:sz w:val="21"/>
          <w:szCs w:val="21"/>
          <w:lang w:val="en-US" w:eastAsia="zh-CN" w:bidi="ar-SA"/>
        </w:rPr>
        <w:pict>
          <v:line id="Line 70" o:spid="_x0000_s1064" style="position:absolute;left:0;margin-left:290.85pt;margin-top:8.25pt;height:0.05pt;width:15.6pt;rotation:0f;z-index:251755520;"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rPr>
          <w:rFonts w:hint="eastAsia"/>
        </w:rPr>
      </w:pPr>
      <w:r>
        <w:rPr>
          <w:rFonts w:hint="eastAsia" w:ascii="Calibri" w:hAnsi="Calibri" w:eastAsia="宋体" w:cs="Calibri"/>
          <w:kern w:val="2"/>
          <w:sz w:val="21"/>
          <w:szCs w:val="21"/>
          <w:lang w:val="en-US" w:eastAsia="zh-CN" w:bidi="ar-SA"/>
        </w:rPr>
        <w:pict>
          <v:line id="Line 72" o:spid="_x0000_s1066" style="position:absolute;left:0;margin-left:446.85pt;margin-top:6.5pt;height:0.05pt;width:15.6pt;rotation:0f;z-index:251757568;"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p>
    <w:p>
      <w:pPr>
        <w:rPr>
          <w:rFonts w:hint="eastAsia"/>
        </w:rPr>
      </w:pPr>
      <w:r>
        <w:rPr>
          <w:rFonts w:hint="eastAsia" w:ascii="Calibri" w:hAnsi="Calibri" w:eastAsia="宋体" w:cs="Calibri"/>
          <w:kern w:val="2"/>
          <w:sz w:val="21"/>
          <w:szCs w:val="21"/>
          <w:lang w:val="en-US" w:eastAsia="zh-CN" w:bidi="ar-SA"/>
        </w:rPr>
        <w:pict>
          <v:line id="Line 78" o:spid="_x0000_s1072" style="position:absolute;left:0;margin-left:52.1pt;margin-top:12.3pt;height:51.15pt;width:0.45pt;rotation:0f;z-index:251763712;"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p>
    <w:p>
      <w:pPr>
        <w:rPr>
          <w:rFonts w:hint="eastAsia"/>
        </w:rPr>
      </w:pPr>
      <w:r>
        <w:rPr>
          <w:rFonts w:hint="eastAsia" w:ascii="Calibri" w:hAnsi="Calibri" w:eastAsia="宋体" w:cs="Calibri"/>
          <w:kern w:val="2"/>
          <w:sz w:val="21"/>
          <w:szCs w:val="21"/>
          <w:lang w:val="en-US" w:eastAsia="zh-CN" w:bidi="ar-SA"/>
        </w:rPr>
        <w:pict>
          <v:roundrect id="AutoShape 65" o:spid="_x0000_s1059" style="position:absolute;left:0;margin-left:131.55pt;margin-top:14.95pt;height:58.4pt;width:163.8pt;rotation:0f;z-index:25175040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240" w:lineRule="exact"/>
                    <w:jc w:val="center"/>
                    <w:rPr>
                      <w:rFonts w:hint="eastAsia" w:ascii="仿宋_GB2312" w:eastAsia="仿宋_GB2312"/>
                    </w:rPr>
                  </w:pPr>
                  <w:r>
                    <w:rPr>
                      <w:rFonts w:hint="eastAsia" w:ascii="仿宋_GB2312" w:eastAsia="仿宋_GB2312"/>
                    </w:rPr>
                    <w:t>决定</w:t>
                  </w:r>
                </w:p>
                <w:p>
                  <w:pPr>
                    <w:spacing w:line="240" w:lineRule="exact"/>
                    <w:rPr>
                      <w:rFonts w:hint="eastAsia" w:ascii="仿宋_GB2312" w:eastAsia="仿宋_GB2312"/>
                    </w:rPr>
                  </w:pPr>
                  <w:r>
                    <w:rPr>
                      <w:rFonts w:hint="eastAsia" w:ascii="仿宋_GB2312" w:eastAsia="仿宋_GB2312"/>
                    </w:rPr>
                    <w:t>依法当场或在受理后在规定的工作日内作出许可或不予许可的决定。</w:t>
                  </w:r>
                </w:p>
              </w:txbxContent>
            </v:textbox>
          </v:roundrect>
        </w:pict>
      </w:r>
    </w:p>
    <w:p>
      <w:pPr>
        <w:rPr>
          <w:rFonts w:hint="eastAsia"/>
        </w:rPr>
      </w:pPr>
    </w:p>
    <w:p>
      <w:pPr>
        <w:rPr>
          <w:rFonts w:hint="eastAsia"/>
        </w:rPr>
      </w:pPr>
    </w:p>
    <w:p>
      <w:pPr>
        <w:rPr>
          <w:rFonts w:hint="eastAsia"/>
        </w:rPr>
      </w:pPr>
      <w:r>
        <w:rPr>
          <w:rFonts w:hint="eastAsia" w:ascii="Calibri" w:hAnsi="Calibri" w:eastAsia="宋体" w:cs="Calibri"/>
          <w:kern w:val="2"/>
          <w:sz w:val="21"/>
          <w:szCs w:val="21"/>
          <w:lang w:val="en-US" w:eastAsia="zh-CN" w:bidi="ar-SA"/>
        </w:rPr>
        <w:pict>
          <v:line id="Line 77" o:spid="_x0000_s1071" style="position:absolute;left:0;margin-left:52.05pt;margin-top:0.35pt;height:0.05pt;width:78pt;rotation:0f;z-index:251762688;"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hint="eastAsia" w:ascii="Calibri" w:hAnsi="Calibri" w:eastAsia="宋体" w:cs="Calibri"/>
          <w:kern w:val="2"/>
          <w:sz w:val="21"/>
          <w:szCs w:val="21"/>
          <w:lang w:val="en-US" w:eastAsia="zh-CN" w:bidi="ar-SA"/>
        </w:rPr>
        <w:pict>
          <v:line id="Line 76" o:spid="_x0000_s1070" style="position:absolute;left:0;flip:x y;margin-left:294.6pt;margin-top:1.9pt;height:0.6pt;width:184.65pt;rotation:0f;z-index:251761664;"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rPr>
          <w:rFonts w:hint="eastAsia"/>
        </w:rPr>
      </w:pPr>
      <w:r>
        <w:rPr>
          <w:rFonts w:hint="eastAsia" w:ascii="Calibri" w:hAnsi="Calibri" w:eastAsia="宋体" w:cs="Calibri"/>
          <w:kern w:val="2"/>
          <w:sz w:val="21"/>
          <w:szCs w:val="21"/>
          <w:lang w:val="en-US" w:eastAsia="zh-CN" w:bidi="ar-SA"/>
        </w:rPr>
        <w:pict>
          <v:line id="Line 79" o:spid="_x0000_s1073" style="position:absolute;left:0;margin-left:215.1pt;margin-top:10.95pt;height:43.8pt;width:0.05pt;rotation:0f;z-index:251764736;"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p>
    <w:p>
      <w:pPr>
        <w:rPr>
          <w:rFonts w:hint="eastAsia"/>
        </w:rPr>
      </w:pPr>
    </w:p>
    <w:p>
      <w:pPr>
        <w:rPr>
          <w:rFonts w:hint="eastAsia"/>
        </w:rPr>
      </w:pPr>
    </w:p>
    <w:p>
      <w:pPr>
        <w:rPr>
          <w:rFonts w:hint="eastAsia"/>
        </w:rPr>
      </w:pPr>
      <w:r>
        <w:rPr>
          <w:rFonts w:hint="eastAsia" w:ascii="Calibri" w:hAnsi="Calibri" w:eastAsia="宋体" w:cs="Calibri"/>
          <w:kern w:val="2"/>
          <w:sz w:val="21"/>
          <w:szCs w:val="21"/>
          <w:lang w:val="en-US" w:eastAsia="zh-CN" w:bidi="ar-SA"/>
        </w:rPr>
        <w:pict>
          <v:line id="Line 82" o:spid="_x0000_s1076" style="position:absolute;left:0;margin-left:313.2pt;margin-top:7.95pt;height:14.6pt;width:0.05pt;rotation:0f;z-index:251767808;"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hint="eastAsia" w:ascii="Calibri" w:hAnsi="Calibri" w:eastAsia="宋体" w:cs="Calibri"/>
          <w:kern w:val="2"/>
          <w:sz w:val="21"/>
          <w:szCs w:val="21"/>
          <w:lang w:val="en-US" w:eastAsia="zh-CN" w:bidi="ar-SA"/>
        </w:rPr>
        <w:pict>
          <v:line id="Line 81" o:spid="_x0000_s1075" style="position:absolute;left:0;margin-left:126pt;margin-top:7.2pt;height:29.2pt;width:0.05pt;rotation:0f;z-index:251766784;"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hint="eastAsia" w:ascii="Calibri" w:hAnsi="Calibri" w:eastAsia="宋体" w:cs="Calibri"/>
          <w:kern w:val="2"/>
          <w:sz w:val="21"/>
          <w:szCs w:val="21"/>
          <w:lang w:val="en-US" w:eastAsia="zh-CN" w:bidi="ar-SA"/>
        </w:rPr>
        <w:pict>
          <v:line id="Line 80" o:spid="_x0000_s1074" style="position:absolute;left:0;margin-left:126.75pt;margin-top:7.95pt;height:0.05pt;width:187.2pt;rotation:0f;z-index:251765760;"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p>
    <w:p>
      <w:pPr>
        <w:rPr>
          <w:rFonts w:hint="eastAsia"/>
        </w:rPr>
      </w:pPr>
      <w:r>
        <w:rPr>
          <w:rFonts w:hint="eastAsia" w:ascii="Calibri" w:hAnsi="Calibri" w:eastAsia="宋体" w:cs="Calibri"/>
          <w:kern w:val="2"/>
          <w:sz w:val="21"/>
          <w:szCs w:val="21"/>
          <w:lang w:val="en-US" w:eastAsia="zh-CN" w:bidi="ar-SA"/>
        </w:rPr>
        <w:pict>
          <v:shape id="AutoShape 84" o:spid="_x0000_s1078" type="#_x0000_t176" style="position:absolute;left:0;margin-left:223.2pt;margin-top:7.7pt;height:29.2pt;width:226.8pt;rotation:0f;z-index:251769856;" o:ole="f" fillcolor="#FFFFFF" filled="t" o:preferrelative="t" stroked="t" coordorigin="0,0" coordsize="21600,21600" adj="2700">
            <v:stroke color="#000000" color2="#FFFFFF" miterlimit="2"/>
            <v:imagedata gain="65536f" blacklevel="0f" gamma="0"/>
            <o:lock v:ext="edit" position="f" selection="f" grouping="f" rotation="f" cropping="f" text="f" aspectratio="f"/>
            <v:textbox>
              <w:txbxContent>
                <w:p>
                  <w:pPr>
                    <w:rPr>
                      <w:rFonts w:hint="eastAsia" w:ascii="仿宋_GB2312" w:eastAsia="仿宋_GB2312"/>
                    </w:rPr>
                  </w:pPr>
                  <w:r>
                    <w:rPr>
                      <w:rFonts w:hint="eastAsia" w:ascii="仿宋_GB2312" w:eastAsia="仿宋_GB2312"/>
                    </w:rPr>
                    <w:t>作出准予许可的书面决定，发《许可通知书》</w:t>
                  </w:r>
                </w:p>
              </w:txbxContent>
            </v:textbox>
          </v:shape>
        </w:pict>
      </w:r>
    </w:p>
    <w:p>
      <w:pPr>
        <w:rPr>
          <w:rFonts w:hint="eastAsia"/>
        </w:rPr>
      </w:pPr>
      <w:r>
        <w:rPr>
          <w:rFonts w:hint="eastAsia" w:ascii="Calibri" w:hAnsi="Calibri" w:eastAsia="宋体" w:cs="Calibri"/>
          <w:kern w:val="2"/>
          <w:sz w:val="21"/>
          <w:szCs w:val="21"/>
          <w:lang w:val="en-US" w:eastAsia="zh-CN" w:bidi="ar-SA"/>
        </w:rPr>
        <w:pict>
          <v:roundrect id="AutoShape 83" o:spid="_x0000_s1077" style="position:absolute;left:0;margin-left:39.6pt;margin-top:5.2pt;height:58.4pt;width:171.6pt;rotation:0f;z-index:25176883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line="240" w:lineRule="exact"/>
                    <w:rPr>
                      <w:rFonts w:hint="eastAsia"/>
                    </w:rPr>
                  </w:pPr>
                  <w:r>
                    <w:rPr>
                      <w:rFonts w:hint="eastAsia"/>
                    </w:rPr>
                    <w:t>作出不予行政许可的决定，告知依法申请复议、提起行政诉讼的权利。</w:t>
                  </w:r>
                </w:p>
              </w:txbxContent>
            </v:textbox>
          </v:roundrect>
        </w:pict>
      </w:r>
    </w:p>
    <w:p>
      <w:pPr>
        <w:rPr>
          <w:rFonts w:hint="eastAsia"/>
        </w:rPr>
      </w:pPr>
      <w:r>
        <w:rPr>
          <w:rFonts w:hint="eastAsia" w:ascii="Calibri" w:hAnsi="Calibri" w:eastAsia="宋体" w:cs="Calibri"/>
          <w:kern w:val="2"/>
          <w:sz w:val="21"/>
          <w:szCs w:val="21"/>
          <w:lang w:val="en-US" w:eastAsia="zh-CN" w:bidi="ar-SA"/>
        </w:rPr>
        <w:pict>
          <v:line id="Line 85" o:spid="_x0000_s1079" style="position:absolute;left:0;margin-left:313.95pt;margin-top:4.2pt;height:14.6pt;width:0.05pt;rotation:0f;z-index:251770880;"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rPr>
          <w:rFonts w:hint="eastAsia"/>
        </w:rPr>
      </w:pPr>
      <w:r>
        <w:rPr>
          <w:rFonts w:hint="eastAsia" w:ascii="Calibri" w:hAnsi="Calibri" w:eastAsia="宋体" w:cs="Calibri"/>
          <w:kern w:val="2"/>
          <w:sz w:val="21"/>
          <w:szCs w:val="21"/>
          <w:lang w:val="en-US" w:eastAsia="zh-CN" w:bidi="ar-SA"/>
        </w:rPr>
        <w:pict>
          <v:shape id="AutoShape 86" o:spid="_x0000_s1080" type="#_x0000_t176" style="position:absolute;left:0;margin-left:226.2pt;margin-top:3.2pt;height:29.2pt;width:210.6pt;rotation:0f;z-index:251771904;" o:ole="f" fillcolor="#FFFFFF" filled="t" o:preferrelative="t" stroked="t" coordorigin="0,0" coordsize="21600,21600" adj="2700">
            <v:stroke color="#000000" color2="#FFFFFF" miterlimit="2"/>
            <v:imagedata gain="65536f" blacklevel="0f" gamma="0"/>
            <o:lock v:ext="edit" position="f" selection="f" grouping="f" rotation="f" cropping="f" text="f" aspectratio="f"/>
            <v:textbox>
              <w:txbxContent>
                <w:p>
                  <w:pPr>
                    <w:jc w:val="center"/>
                    <w:rPr>
                      <w:rFonts w:hint="eastAsia" w:ascii="仿宋_GB2312" w:eastAsia="仿宋_GB2312"/>
                    </w:rPr>
                  </w:pPr>
                  <w:r>
                    <w:rPr>
                      <w:rFonts w:hint="eastAsia" w:ascii="仿宋_GB2312" w:eastAsia="仿宋_GB2312"/>
                    </w:rPr>
                    <w:t>颁发许可证</w:t>
                  </w:r>
                </w:p>
                <w:p>
                  <w:pPr>
                    <w:jc w:val="center"/>
                    <w:rPr>
                      <w:rFonts w:hint="eastAsia" w:ascii="仿宋_GB2312" w:eastAsia="仿宋_GB2312"/>
                    </w:rPr>
                  </w:pPr>
                </w:p>
                <w:p>
                  <w:pPr>
                    <w:jc w:val="center"/>
                    <w:rPr>
                      <w:rFonts w:hint="eastAsia" w:ascii="仿宋_GB2312" w:eastAsia="仿宋_GB2312"/>
                    </w:rPr>
                  </w:pPr>
                </w:p>
                <w:p>
                  <w:pPr>
                    <w:jc w:val="center"/>
                    <w:rPr>
                      <w:rFonts w:hint="eastAsia" w:ascii="仿宋_GB2312" w:eastAsia="仿宋_GB2312"/>
                    </w:rPr>
                  </w:pPr>
                </w:p>
                <w:p>
                  <w:pPr>
                    <w:jc w:val="center"/>
                    <w:rPr>
                      <w:rFonts w:hint="eastAsia" w:ascii="仿宋_GB2312" w:eastAsia="仿宋_GB2312"/>
                    </w:rPr>
                  </w:pPr>
                </w:p>
                <w:p>
                  <w:pPr>
                    <w:jc w:val="center"/>
                    <w:rPr>
                      <w:rFonts w:hint="eastAsia" w:ascii="仿宋_GB2312" w:eastAsia="仿宋_GB2312"/>
                    </w:rPr>
                  </w:pPr>
                </w:p>
                <w:p>
                  <w:pPr>
                    <w:jc w:val="center"/>
                    <w:rPr>
                      <w:rFonts w:hint="eastAsia" w:ascii="仿宋_GB2312" w:eastAsia="仿宋_GB2312"/>
                    </w:rPr>
                  </w:pPr>
                </w:p>
                <w:p>
                  <w:pPr>
                    <w:jc w:val="center"/>
                    <w:rPr>
                      <w:rFonts w:hint="eastAsia" w:ascii="仿宋_GB2312" w:eastAsia="仿宋_GB2312"/>
                    </w:rPr>
                  </w:pPr>
                </w:p>
                <w:p>
                  <w:pPr>
                    <w:jc w:val="center"/>
                    <w:rPr>
                      <w:rFonts w:hint="eastAsia" w:ascii="仿宋_GB2312" w:eastAsia="仿宋_GB2312"/>
                    </w:rPr>
                  </w:pPr>
                </w:p>
                <w:p>
                  <w:pPr>
                    <w:jc w:val="center"/>
                    <w:rPr>
                      <w:rFonts w:hint="eastAsia" w:ascii="仿宋_GB2312" w:eastAsia="仿宋_GB2312"/>
                    </w:rPr>
                  </w:pPr>
                </w:p>
              </w:txbxContent>
            </v:textbox>
          </v:shape>
        </w:pict>
      </w:r>
    </w:p>
    <w:p>
      <w:pPr>
        <w:rPr>
          <w:rFonts w:hint="eastAsia"/>
        </w:rPr>
      </w:pPr>
    </w:p>
    <w:p>
      <w:pPr>
        <w:jc w:val="center"/>
        <w:rPr>
          <w:rFonts w:hint="eastAsia" w:ascii="方正小标宋_GBK" w:eastAsia="方正小标宋_GBK"/>
          <w:sz w:val="40"/>
          <w:szCs w:val="40"/>
        </w:rPr>
      </w:pPr>
    </w:p>
    <w:p>
      <w:pPr>
        <w:jc w:val="center"/>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行政强制</w:t>
      </w:r>
      <w:r>
        <w:rPr>
          <w:rFonts w:hint="eastAsia" w:ascii="黑体" w:hAnsi="黑体" w:eastAsia="黑体" w:cs="黑体"/>
          <w:sz w:val="32"/>
          <w:szCs w:val="32"/>
          <w:lang w:eastAsia="zh-CN"/>
        </w:rPr>
        <w:t>类</w:t>
      </w:r>
      <w:r>
        <w:rPr>
          <w:rFonts w:hint="eastAsia" w:ascii="黑体" w:hAnsi="黑体" w:eastAsia="黑体" w:cs="黑体"/>
          <w:sz w:val="32"/>
          <w:szCs w:val="32"/>
        </w:rPr>
        <w:t>流程图</w:t>
      </w:r>
    </w:p>
    <w:p>
      <w:pPr>
        <w:spacing w:line="400" w:lineRule="exact"/>
        <w:rPr>
          <w:rFonts w:hint="eastAsia" w:ascii="仿宋_GB2312" w:eastAsia="仿宋_GB2312"/>
          <w:sz w:val="32"/>
          <w:szCs w:val="32"/>
        </w:rPr>
      </w:pPr>
      <w:r>
        <w:rPr>
          <w:rFonts w:hint="eastAsia" w:ascii="仿宋_GB2312" w:eastAsia="仿宋_GB2312"/>
          <w:sz w:val="32"/>
          <w:szCs w:val="32"/>
        </w:rPr>
        <w:t xml:space="preserve"> </w:t>
      </w:r>
    </w:p>
    <w:p>
      <w:pPr>
        <w:rPr>
          <w:rFonts w:hint="eastAsia" w:ascii="仿宋_GB2312" w:eastAsia="仿宋_GB2312"/>
          <w:sz w:val="32"/>
          <w:szCs w:val="32"/>
        </w:rPr>
      </w:pPr>
      <w:r>
        <w:rPr>
          <w:rFonts w:hint="eastAsia" w:ascii="仿宋_GB2312" w:hAnsi="Calibri" w:eastAsia="仿宋_GB2312" w:cs="Calibri"/>
          <w:kern w:val="2"/>
          <w:sz w:val="32"/>
          <w:szCs w:val="32"/>
          <w:lang w:val="en-US" w:eastAsia="zh-CN" w:bidi="ar-SA"/>
        </w:rPr>
        <w:pict>
          <v:shape id="AutoShape 49" o:spid="_x0000_s1025" type="#_x0000_t176" style="position:absolute;left:0;margin-left:126pt;margin-top:15.6pt;height:22.9pt;width:126pt;rotation:0f;z-index:251674624;" o:ole="f" fillcolor="#FFFFFF" filled="t" o:preferrelative="t" stroked="t" coordorigin="0,0" coordsize="21600,21600" adj="2700">
            <v:stroke color="#000000" color2="#FFFFFF" miterlimit="2"/>
            <v:imagedata gain="65536f" blacklevel="0f" gamma="0"/>
            <o:lock v:ext="edit" position="f" selection="f" grouping="f" rotation="f" cropping="f" text="f" aspectratio="f"/>
            <v:textbox>
              <w:txbxContent>
                <w:p>
                  <w:pPr>
                    <w:jc w:val="center"/>
                    <w:rPr>
                      <w:rFonts w:hint="eastAsia" w:ascii="仿宋_GB2312" w:eastAsia="仿宋_GB2312"/>
                      <w:szCs w:val="21"/>
                    </w:rPr>
                  </w:pPr>
                  <w:r>
                    <w:rPr>
                      <w:rFonts w:hint="eastAsia" w:ascii="仿宋_GB2312" w:eastAsia="仿宋_GB2312"/>
                      <w:szCs w:val="21"/>
                    </w:rPr>
                    <w:t>行政强制措施</w:t>
                  </w:r>
                </w:p>
              </w:txbxContent>
            </v:textbox>
          </v:shape>
        </w:pict>
      </w:r>
      <w:r>
        <w:rPr>
          <w:rFonts w:hint="eastAsia" w:ascii="仿宋_GB2312" w:eastAsia="仿宋_GB2312"/>
          <w:sz w:val="32"/>
          <w:szCs w:val="32"/>
        </w:rPr>
        <w:t xml:space="preserve"> </w:t>
      </w:r>
    </w:p>
    <w:p>
      <w:pPr>
        <w:rPr>
          <w:rFonts w:hint="eastAsia" w:ascii="仿宋_GB2312" w:eastAsia="仿宋_GB2312"/>
          <w:sz w:val="32"/>
          <w:szCs w:val="32"/>
        </w:rPr>
      </w:pPr>
      <w:r>
        <w:rPr>
          <w:rFonts w:hint="eastAsia" w:ascii="仿宋_GB2312" w:hAnsi="Calibri" w:eastAsia="仿宋_GB2312" w:cs="Calibri"/>
          <w:kern w:val="2"/>
          <w:sz w:val="32"/>
          <w:szCs w:val="32"/>
          <w:lang w:val="en-US" w:eastAsia="zh-CN" w:bidi="ar-SA"/>
        </w:rPr>
        <w:pict>
          <v:line id="Line 124" o:spid="_x0000_s1032" style="position:absolute;left:0;margin-left:189pt;margin-top:7.8pt;height:13.6pt;width:0.05pt;rotation:0f;z-index:251681792;"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hint="eastAsia" w:ascii="仿宋_GB2312" w:hAnsi="Calibri" w:eastAsia="仿宋_GB2312" w:cs="Calibri"/>
          <w:kern w:val="2"/>
          <w:sz w:val="32"/>
          <w:szCs w:val="32"/>
          <w:lang w:val="en-US" w:eastAsia="zh-CN" w:bidi="ar-SA"/>
        </w:rPr>
        <w:pict>
          <v:shape id="AutoShape 49" o:spid="_x0000_s1026" type="#_x0000_t176" style="position:absolute;left:0;margin-left:90pt;margin-top:23.4pt;height:22.9pt;width:189pt;rotation:0f;z-index:251675648;" o:ole="f" fillcolor="#FFFFFF" filled="t" o:preferrelative="t" stroked="t" coordorigin="0,0" coordsize="21600,21600" adj="2700">
            <v:stroke color="#000000" color2="#FFFFFF" miterlimit="2"/>
            <v:imagedata gain="65536f" blacklevel="0f" gamma="0"/>
            <o:lock v:ext="edit" position="f" selection="f" grouping="f" rotation="f" cropping="f" text="f" aspectratio="f"/>
            <v:textbox>
              <w:txbxContent>
                <w:p>
                  <w:pPr>
                    <w:jc w:val="center"/>
                    <w:rPr>
                      <w:rFonts w:hint="eastAsia" w:ascii="仿宋_GB2312" w:eastAsia="仿宋_GB2312"/>
                      <w:szCs w:val="21"/>
                    </w:rPr>
                  </w:pPr>
                  <w:r>
                    <w:rPr>
                      <w:rFonts w:hint="eastAsia" w:ascii="仿宋_GB2312" w:eastAsia="仿宋_GB2312"/>
                      <w:szCs w:val="21"/>
                    </w:rPr>
                    <w:t>制作现场笔录或其他方式调查取证</w:t>
                  </w:r>
                </w:p>
              </w:txbxContent>
            </v:textbox>
          </v:shape>
        </w:pict>
      </w:r>
    </w:p>
    <w:p>
      <w:pPr>
        <w:rPr>
          <w:rFonts w:hint="eastAsia" w:ascii="仿宋_GB2312" w:eastAsia="仿宋_GB2312"/>
          <w:sz w:val="32"/>
          <w:szCs w:val="32"/>
        </w:rPr>
      </w:pPr>
      <w:r>
        <w:rPr>
          <w:rFonts w:hint="eastAsia" w:ascii="仿宋_GB2312" w:hAnsi="Calibri" w:eastAsia="仿宋_GB2312" w:cs="Calibri"/>
          <w:kern w:val="2"/>
          <w:sz w:val="32"/>
          <w:szCs w:val="32"/>
          <w:lang w:val="en-US" w:eastAsia="zh-CN" w:bidi="ar-SA"/>
        </w:rPr>
        <w:pict>
          <v:line id="Line 124" o:spid="_x0000_s1033" style="position:absolute;left:0;margin-left:189pt;margin-top:15.6pt;height:21.4pt;width:0.05pt;rotation:0f;z-index:251682816;"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rPr>
          <w:rFonts w:hint="eastAsia" w:ascii="仿宋_GB2312" w:eastAsia="仿宋_GB2312"/>
          <w:sz w:val="32"/>
          <w:szCs w:val="32"/>
        </w:rPr>
      </w:pPr>
      <w:r>
        <w:rPr>
          <w:rFonts w:hint="eastAsia" w:ascii="仿宋_GB2312" w:hAnsi="Calibri" w:eastAsia="仿宋_GB2312" w:cs="Calibri"/>
          <w:kern w:val="2"/>
          <w:sz w:val="32"/>
          <w:szCs w:val="32"/>
          <w:lang w:val="en-US" w:eastAsia="zh-CN" w:bidi="ar-SA"/>
        </w:rPr>
        <w:pict>
          <v:shape id="AutoShape 49" o:spid="_x0000_s1027" type="#_x0000_t176" style="position:absolute;left:0;margin-left:90pt;margin-top:7.8pt;height:22.9pt;width:189pt;rotation:0f;z-index:251676672;" o:ole="f" fillcolor="#FFFFFF" filled="t" o:preferrelative="t" stroked="t" coordorigin="0,0" coordsize="21600,21600" adj="2700">
            <v:stroke color="#000000" color2="#FFFFFF" miterlimit="2"/>
            <v:imagedata gain="65536f" blacklevel="0f" gamma="0"/>
            <o:lock v:ext="edit" position="f" selection="f" grouping="f" rotation="f" cropping="f" text="f" aspectratio="f"/>
            <v:textbox>
              <w:txbxContent>
                <w:p>
                  <w:pPr>
                    <w:jc w:val="center"/>
                    <w:rPr>
                      <w:rFonts w:hint="eastAsia" w:ascii="仿宋_GB2312" w:eastAsia="仿宋_GB2312"/>
                      <w:szCs w:val="21"/>
                    </w:rPr>
                  </w:pPr>
                  <w:r>
                    <w:rPr>
                      <w:rFonts w:hint="eastAsia" w:ascii="仿宋_GB2312" w:eastAsia="仿宋_GB2312"/>
                      <w:szCs w:val="21"/>
                    </w:rPr>
                    <w:t>审批、填写《强制措施审批表》</w:t>
                  </w:r>
                </w:p>
              </w:txbxContent>
            </v:textbox>
          </v:shape>
        </w:pict>
      </w:r>
    </w:p>
    <w:p>
      <w:pPr>
        <w:rPr>
          <w:rFonts w:hint="eastAsia" w:ascii="仿宋_GB2312" w:eastAsia="仿宋_GB2312"/>
          <w:sz w:val="32"/>
          <w:szCs w:val="32"/>
        </w:rPr>
      </w:pPr>
      <w:r>
        <w:rPr>
          <w:rFonts w:hint="eastAsia" w:ascii="仿宋_GB2312" w:hAnsi="Calibri" w:eastAsia="仿宋_GB2312" w:cs="Calibri"/>
          <w:kern w:val="2"/>
          <w:sz w:val="32"/>
          <w:szCs w:val="32"/>
          <w:lang w:val="en-US" w:eastAsia="zh-CN" w:bidi="ar-SA"/>
        </w:rPr>
        <w:pict>
          <v:shape id="AutoShape 49" o:spid="_x0000_s1029" type="#_x0000_t176" style="position:absolute;left:0;margin-left:279pt;margin-top:15.6pt;height:93.6pt;width:126pt;rotation:0f;z-index:251678720;" o:ole="f" fillcolor="#FFFFFF" filled="t" o:preferrelative="t" stroked="t" coordorigin="0,0" coordsize="21600,21600" adj="2700">
            <v:stroke color="#000000" color2="#FFFFFF" miterlimit="2"/>
            <v:imagedata gain="65536f" blacklevel="0f" gamma="0"/>
            <o:lock v:ext="edit" position="f" selection="f" grouping="f" rotation="f" cropping="f" text="f" aspectratio="f"/>
            <v:textbox>
              <w:txbxContent>
                <w:p>
                  <w:pPr>
                    <w:jc w:val="center"/>
                    <w:rPr>
                      <w:rFonts w:hint="eastAsia" w:ascii="仿宋_GB2312" w:eastAsia="仿宋_GB2312"/>
                      <w:szCs w:val="21"/>
                    </w:rPr>
                  </w:pPr>
                  <w:r>
                    <w:rPr>
                      <w:rFonts w:hint="eastAsia" w:ascii="仿宋_GB2312" w:eastAsia="仿宋_GB2312"/>
                      <w:szCs w:val="21"/>
                    </w:rPr>
                    <w:t>出示行政执法证，口头告知违法事实、拟采取的强制措施种类及法律依据，同时赋予被执法人陈述、申辩的权利</w:t>
                  </w:r>
                </w:p>
              </w:txbxContent>
            </v:textbox>
          </v:shape>
        </w:pict>
      </w:r>
      <w:r>
        <w:rPr>
          <w:rFonts w:hint="eastAsia" w:ascii="仿宋_GB2312" w:hAnsi="Calibri" w:eastAsia="仿宋_GB2312" w:cs="Calibri"/>
          <w:kern w:val="2"/>
          <w:sz w:val="32"/>
          <w:szCs w:val="32"/>
          <w:lang w:val="en-US" w:eastAsia="zh-CN" w:bidi="ar-SA"/>
        </w:rPr>
        <w:pict>
          <v:shape id="AutoShape 49" o:spid="_x0000_s1028" type="#_x0000_t176" style="position:absolute;left:0;margin-left:144pt;margin-top:23.4pt;height:22.9pt;width:90pt;rotation:0f;z-index:251677696;" o:ole="f" fillcolor="#FFFFFF" filled="t" o:preferrelative="t" stroked="t" coordorigin="0,0" coordsize="21600,21600" adj="2700">
            <v:stroke color="#000000" color2="#FFFFFF" miterlimit="2"/>
            <v:imagedata gain="65536f" blacklevel="0f" gamma="0"/>
            <o:lock v:ext="edit" position="f" selection="f" grouping="f" rotation="f" cropping="f" text="f" aspectratio="f"/>
            <v:textbox>
              <w:txbxContent>
                <w:p>
                  <w:pPr>
                    <w:jc w:val="center"/>
                    <w:rPr>
                      <w:rFonts w:hint="eastAsia" w:ascii="仿宋_GB2312" w:eastAsia="仿宋_GB2312"/>
                      <w:szCs w:val="21"/>
                    </w:rPr>
                  </w:pPr>
                  <w:r>
                    <w:rPr>
                      <w:rFonts w:hint="eastAsia" w:ascii="仿宋_GB2312" w:eastAsia="仿宋_GB2312"/>
                      <w:szCs w:val="21"/>
                    </w:rPr>
                    <w:t>告知</w:t>
                  </w:r>
                </w:p>
              </w:txbxContent>
            </v:textbox>
          </v:shape>
        </w:pict>
      </w:r>
      <w:r>
        <w:rPr>
          <w:rFonts w:hint="eastAsia" w:ascii="仿宋_GB2312" w:hAnsi="Calibri" w:eastAsia="仿宋_GB2312" w:cs="Calibri"/>
          <w:kern w:val="2"/>
          <w:sz w:val="32"/>
          <w:szCs w:val="32"/>
          <w:lang w:val="en-US" w:eastAsia="zh-CN" w:bidi="ar-SA"/>
        </w:rPr>
        <w:pict>
          <v:line id="Line 124" o:spid="_x0000_s1034" style="position:absolute;left:0;margin-left:189pt;margin-top:0pt;height:21.4pt;width:0.05pt;rotation:0f;z-index:251683840;"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rPr>
          <w:rFonts w:hint="eastAsia" w:ascii="仿宋_GB2312" w:eastAsia="仿宋_GB2312"/>
          <w:sz w:val="32"/>
          <w:szCs w:val="32"/>
        </w:rPr>
      </w:pPr>
      <w:r>
        <w:rPr>
          <w:rFonts w:hint="eastAsia" w:ascii="仿宋_GB2312" w:hAnsi="Calibri" w:eastAsia="仿宋_GB2312" w:cs="Calibri"/>
          <w:kern w:val="2"/>
          <w:sz w:val="32"/>
          <w:szCs w:val="32"/>
          <w:lang w:val="en-US" w:eastAsia="zh-CN" w:bidi="ar-SA"/>
        </w:rPr>
        <w:pict>
          <v:line id="Line 124" o:spid="_x0000_s1035" style="position:absolute;left:0;margin-left:189pt;margin-top:15.6pt;height:23.4pt;width:0.05pt;rotation:0f;z-index:251684864;"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hint="eastAsia" w:ascii="仿宋_GB2312" w:hAnsi="Calibri" w:eastAsia="仿宋_GB2312" w:cs="Calibri"/>
          <w:kern w:val="2"/>
          <w:sz w:val="32"/>
          <w:szCs w:val="32"/>
          <w:lang w:val="en-US" w:eastAsia="zh-CN" w:bidi="ar-SA"/>
        </w:rPr>
        <w:pict>
          <v:line id="Line 21" o:spid="_x0000_s1037" style="position:absolute;left:0;margin-left:234pt;margin-top:0pt;height:0.05pt;width:45pt;rotation:0f;z-index:251686912;"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rPr>
          <w:rFonts w:hint="eastAsia" w:ascii="仿宋_GB2312" w:eastAsia="仿宋_GB2312"/>
          <w:sz w:val="32"/>
          <w:szCs w:val="32"/>
        </w:rPr>
      </w:pPr>
      <w:r>
        <w:rPr>
          <w:rFonts w:hint="eastAsia" w:ascii="仿宋_GB2312" w:hAnsi="Calibri" w:eastAsia="仿宋_GB2312" w:cs="Calibri"/>
          <w:kern w:val="2"/>
          <w:sz w:val="32"/>
          <w:szCs w:val="32"/>
          <w:lang w:val="en-US" w:eastAsia="zh-CN" w:bidi="ar-SA"/>
        </w:rPr>
        <w:pict>
          <v:shape id="AutoShape 49" o:spid="_x0000_s1030" type="#_x0000_t176" style="position:absolute;left:0;margin-left:144pt;margin-top:7.8pt;height:39pt;width:90pt;rotation:0f;z-index:251679744;" o:ole="f" fillcolor="#FFFFFF" filled="t" o:preferrelative="t" stroked="t" coordorigin="0,0" coordsize="21600,21600" adj="2700">
            <v:stroke color="#000000" color2="#FFFFFF" miterlimit="2"/>
            <v:imagedata gain="65536f" blacklevel="0f" gamma="0"/>
            <o:lock v:ext="edit" position="f" selection="f" grouping="f" rotation="f" cropping="f" text="f" aspectratio="f"/>
            <v:textbox>
              <w:txbxContent>
                <w:p>
                  <w:pPr>
                    <w:jc w:val="center"/>
                    <w:rPr>
                      <w:rFonts w:hint="eastAsia" w:ascii="仿宋_GB2312" w:eastAsia="仿宋_GB2312"/>
                      <w:szCs w:val="21"/>
                    </w:rPr>
                  </w:pPr>
                  <w:r>
                    <w:rPr>
                      <w:rFonts w:hint="eastAsia" w:ascii="仿宋_GB2312" w:eastAsia="仿宋_GB2312"/>
                      <w:szCs w:val="21"/>
                    </w:rPr>
                    <w:t>制作行政强制措施凭证</w:t>
                  </w:r>
                </w:p>
              </w:txbxContent>
            </v:textbox>
          </v:shape>
        </w:pict>
      </w:r>
    </w:p>
    <w:p>
      <w:pPr>
        <w:rPr>
          <w:rFonts w:hint="eastAsia" w:ascii="仿宋_GB2312" w:eastAsia="仿宋_GB2312"/>
          <w:sz w:val="32"/>
          <w:szCs w:val="32"/>
        </w:rPr>
      </w:pPr>
      <w:r>
        <w:rPr>
          <w:rFonts w:hint="eastAsia" w:ascii="仿宋_GB2312" w:hAnsi="Calibri" w:eastAsia="仿宋_GB2312" w:cs="Calibri"/>
          <w:kern w:val="2"/>
          <w:sz w:val="32"/>
          <w:szCs w:val="32"/>
          <w:lang w:val="en-US" w:eastAsia="zh-CN" w:bidi="ar-SA"/>
        </w:rPr>
        <w:pict>
          <v:line id="Line 124" o:spid="_x0000_s1036" style="position:absolute;left:0;margin-left:189pt;margin-top:15.6pt;height:23.4pt;width:0.05pt;rotation:0f;z-index:251685888;"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rPr>
          <w:rFonts w:hint="eastAsia" w:ascii="仿宋_GB2312" w:eastAsia="仿宋_GB2312"/>
          <w:sz w:val="32"/>
          <w:szCs w:val="32"/>
        </w:rPr>
      </w:pPr>
      <w:r>
        <w:rPr>
          <w:rFonts w:hint="eastAsia" w:ascii="仿宋_GB2312" w:hAnsi="Calibri" w:eastAsia="仿宋_GB2312" w:cs="Calibri"/>
          <w:kern w:val="2"/>
          <w:sz w:val="32"/>
          <w:szCs w:val="32"/>
          <w:lang w:val="en-US" w:eastAsia="zh-CN" w:bidi="ar-SA"/>
        </w:rPr>
        <w:pict>
          <v:shape id="AutoShape 49" o:spid="_x0000_s1031" type="#_x0000_t176" style="position:absolute;left:0;margin-left:135pt;margin-top:7.8pt;height:39pt;width:126pt;rotation:0f;z-index:251680768;" o:ole="f" fillcolor="#FFFFFF" filled="t" o:preferrelative="t" stroked="t" coordorigin="0,0" coordsize="21600,21600" adj="2700">
            <v:stroke color="#000000" color2="#FFFFFF" miterlimit="2"/>
            <v:imagedata gain="65536f" blacklevel="0f" gamma="0"/>
            <o:lock v:ext="edit" position="f" selection="f" grouping="f" rotation="f" cropping="f" text="f" aspectratio="f"/>
            <v:textbox>
              <w:txbxContent>
                <w:p>
                  <w:pPr>
                    <w:jc w:val="center"/>
                    <w:rPr>
                      <w:rFonts w:hint="eastAsia" w:ascii="仿宋_GB2312" w:eastAsia="仿宋_GB2312"/>
                      <w:szCs w:val="21"/>
                    </w:rPr>
                  </w:pPr>
                  <w:r>
                    <w:rPr>
                      <w:rFonts w:hint="eastAsia" w:ascii="仿宋_GB2312" w:eastAsia="仿宋_GB2312"/>
                      <w:szCs w:val="21"/>
                    </w:rPr>
                    <w:t>进行复查并制作《整改情况复查意见书》</w:t>
                  </w:r>
                </w:p>
              </w:txbxContent>
            </v:textbox>
          </v:shape>
        </w:pict>
      </w:r>
    </w:p>
    <w:p>
      <w:pPr>
        <w:rPr>
          <w:rFonts w:hint="eastAsia" w:ascii="仿宋_GB2312" w:eastAsia="仿宋_GB2312"/>
          <w:sz w:val="32"/>
          <w:szCs w:val="32"/>
        </w:rPr>
      </w:pPr>
      <w:r>
        <w:rPr>
          <w:rFonts w:hint="eastAsia" w:ascii="仿宋_GB2312" w:hAnsi="Calibri" w:eastAsia="仿宋_GB2312" w:cs="Calibri"/>
          <w:kern w:val="2"/>
          <w:sz w:val="32"/>
          <w:szCs w:val="32"/>
          <w:lang w:val="en-US" w:eastAsia="zh-CN" w:bidi="ar-SA"/>
        </w:rPr>
        <w:pict>
          <v:line id="Line 124" o:spid="_x0000_s1038" style="position:absolute;left:0;margin-left:189pt;margin-top:15.6pt;height:15.6pt;width:0.05pt;rotation:0f;z-index:251687936;"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rPr>
          <w:rFonts w:ascii="仿宋_GB2312" w:eastAsia="仿宋_GB2312"/>
          <w:sz w:val="32"/>
          <w:szCs w:val="32"/>
        </w:rPr>
      </w:pPr>
      <w:r>
        <w:rPr>
          <w:rFonts w:hint="eastAsia" w:ascii="仿宋_GB2312" w:hAnsi="Calibri" w:eastAsia="仿宋_GB2312" w:cs="Calibri"/>
          <w:kern w:val="2"/>
          <w:sz w:val="32"/>
          <w:szCs w:val="32"/>
          <w:lang w:val="en-US" w:eastAsia="zh-CN" w:bidi="ar-SA"/>
        </w:rPr>
        <w:pict>
          <v:shape id="AutoShape 49" o:spid="_x0000_s1043" type="#_x0000_t176" style="position:absolute;left:0;margin-left:225pt;margin-top:23.4pt;height:22.9pt;width:90pt;rotation:0f;z-index:251693056;" o:ole="f" fillcolor="#FFFFFF" filled="t" o:preferrelative="t" stroked="t" coordorigin="0,0" coordsize="21600,21600" adj="2700">
            <v:stroke color="#000000" color2="#FFFFFF" miterlimit="2"/>
            <v:imagedata gain="65536f" blacklevel="0f" gamma="0"/>
            <o:lock v:ext="edit" position="f" selection="f" grouping="f" rotation="f" cropping="f" text="f" aspectratio="f"/>
            <v:textbox>
              <w:txbxContent>
                <w:p>
                  <w:pPr>
                    <w:jc w:val="center"/>
                    <w:rPr>
                      <w:rFonts w:hint="eastAsia" w:ascii="仿宋_GB2312" w:eastAsia="仿宋_GB2312"/>
                      <w:szCs w:val="21"/>
                    </w:rPr>
                  </w:pPr>
                  <w:r>
                    <w:rPr>
                      <w:rFonts w:hint="eastAsia" w:ascii="仿宋_GB2312" w:eastAsia="仿宋_GB2312"/>
                      <w:szCs w:val="21"/>
                    </w:rPr>
                    <w:t>实施行政强制措施</w:t>
                  </w:r>
                </w:p>
              </w:txbxContent>
            </v:textbox>
          </v:shape>
        </w:pict>
      </w:r>
      <w:r>
        <w:rPr>
          <w:rFonts w:hint="eastAsia" w:ascii="仿宋_GB2312" w:hAnsi="Calibri" w:eastAsia="仿宋_GB2312" w:cs="Calibri"/>
          <w:kern w:val="2"/>
          <w:sz w:val="32"/>
          <w:szCs w:val="32"/>
          <w:lang w:val="en-US" w:eastAsia="zh-CN" w:bidi="ar-SA"/>
        </w:rPr>
        <w:pict>
          <v:shape id="AutoShape 49" o:spid="_x0000_s1042" type="#_x0000_t176" style="position:absolute;left:0;margin-left:90pt;margin-top:23.4pt;height:22.9pt;width:90pt;rotation:0f;z-index:251692032;" o:ole="f" fillcolor="#FFFFFF" filled="t" o:preferrelative="t" stroked="t" coordorigin="0,0" coordsize="21600,21600" adj="2700">
            <v:stroke color="#000000" color2="#FFFFFF" miterlimit="2"/>
            <v:imagedata gain="65536f" blacklevel="0f" gamma="0"/>
            <o:lock v:ext="edit" position="f" selection="f" grouping="f" rotation="f" cropping="f" text="f" aspectratio="f"/>
            <v:textbox>
              <w:txbxContent>
                <w:p>
                  <w:pPr>
                    <w:jc w:val="center"/>
                    <w:rPr>
                      <w:rFonts w:hint="eastAsia" w:ascii="仿宋_GB2312" w:eastAsia="仿宋_GB2312"/>
                      <w:szCs w:val="21"/>
                    </w:rPr>
                  </w:pPr>
                  <w:r>
                    <w:rPr>
                      <w:rFonts w:hint="eastAsia" w:ascii="仿宋_GB2312" w:eastAsia="仿宋_GB2312"/>
                      <w:szCs w:val="21"/>
                    </w:rPr>
                    <w:t>解除强制措施</w:t>
                  </w:r>
                </w:p>
              </w:txbxContent>
            </v:textbox>
          </v:shape>
        </w:pict>
      </w:r>
      <w:r>
        <w:rPr>
          <w:rFonts w:hint="eastAsia" w:ascii="仿宋_GB2312" w:hAnsi="Calibri" w:eastAsia="仿宋_GB2312" w:cs="Calibri"/>
          <w:kern w:val="2"/>
          <w:sz w:val="32"/>
          <w:szCs w:val="32"/>
          <w:lang w:val="en-US" w:eastAsia="zh-CN" w:bidi="ar-SA"/>
        </w:rPr>
        <w:pict>
          <v:line id="Line 124" o:spid="_x0000_s1041" style="position:absolute;left:0;margin-left:261pt;margin-top:0pt;height:21.4pt;width:0.05pt;rotation:0f;z-index:251691008;"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hint="eastAsia" w:ascii="仿宋_GB2312" w:hAnsi="Calibri" w:eastAsia="仿宋_GB2312" w:cs="Calibri"/>
          <w:kern w:val="2"/>
          <w:sz w:val="32"/>
          <w:szCs w:val="32"/>
          <w:lang w:val="en-US" w:eastAsia="zh-CN" w:bidi="ar-SA"/>
        </w:rPr>
        <w:pict>
          <v:line id="Line 124" o:spid="_x0000_s1040" style="position:absolute;left:0;margin-left:135pt;margin-top:0pt;height:21.4pt;width:0.05pt;rotation:0f;z-index:251689984;"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hint="eastAsia" w:ascii="仿宋_GB2312" w:hAnsi="Calibri" w:eastAsia="仿宋_GB2312" w:cs="Calibri"/>
          <w:kern w:val="2"/>
          <w:sz w:val="32"/>
          <w:szCs w:val="32"/>
          <w:lang w:val="en-US" w:eastAsia="zh-CN" w:bidi="ar-SA"/>
        </w:rPr>
        <w:pict>
          <v:line id="Line 10" o:spid="_x0000_s1039" style="position:absolute;left:0;flip:x;margin-left:135pt;margin-top:0pt;height:0.05pt;width:126pt;rotation:0f;z-index:251688960;"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p>
    <w:p>
      <w:pPr>
        <w:tabs>
          <w:tab w:val="left" w:pos="7740"/>
        </w:tabs>
        <w:rPr>
          <w:rFonts w:hint="eastAsia" w:ascii="仿宋_GB2312" w:eastAsia="仿宋_GB2312"/>
          <w:sz w:val="32"/>
          <w:szCs w:val="32"/>
        </w:rPr>
      </w:pPr>
      <w:r>
        <w:rPr>
          <w:rFonts w:ascii="仿宋_GB2312" w:eastAsia="仿宋_GB2312"/>
          <w:sz w:val="32"/>
          <w:szCs w:val="32"/>
        </w:rPr>
        <w:tab/>
      </w:r>
    </w:p>
    <w:p>
      <w:pPr>
        <w:tabs>
          <w:tab w:val="left" w:pos="7740"/>
        </w:tabs>
        <w:rPr>
          <w:rFonts w:hint="eastAsia" w:ascii="仿宋_GB2312" w:eastAsia="仿宋_GB2312"/>
          <w:sz w:val="32"/>
          <w:szCs w:val="32"/>
        </w:rPr>
      </w:pPr>
    </w:p>
    <w:p>
      <w:pPr>
        <w:tabs>
          <w:tab w:val="left" w:pos="7740"/>
        </w:tabs>
        <w:rPr>
          <w:rFonts w:hint="eastAsia" w:ascii="仿宋_GB2312" w:eastAsia="仿宋_GB2312"/>
          <w:sz w:val="32"/>
          <w:szCs w:val="32"/>
        </w:rPr>
      </w:pPr>
    </w:p>
    <w:p>
      <w:pPr>
        <w:tabs>
          <w:tab w:val="left" w:pos="7740"/>
        </w:tabs>
        <w:rPr>
          <w:rFonts w:hint="eastAsia" w:ascii="仿宋_GB2312" w:eastAsia="仿宋_GB2312"/>
          <w:sz w:val="32"/>
          <w:szCs w:val="32"/>
        </w:rPr>
      </w:pPr>
    </w:p>
    <w:p>
      <w:pPr>
        <w:tabs>
          <w:tab w:val="left" w:pos="7740"/>
        </w:tabs>
        <w:rPr>
          <w:rFonts w:hint="eastAsia" w:ascii="仿宋_GB2312" w:eastAsia="仿宋_GB2312"/>
          <w:sz w:val="32"/>
          <w:szCs w:val="32"/>
        </w:rPr>
      </w:pPr>
    </w:p>
    <w:p>
      <w:pPr>
        <w:tabs>
          <w:tab w:val="left" w:pos="7740"/>
        </w:tabs>
        <w:rPr>
          <w:rFonts w:hint="eastAsia" w:ascii="仿宋_GB2312" w:eastAsia="仿宋_GB2312"/>
          <w:sz w:val="32"/>
          <w:szCs w:val="32"/>
        </w:rPr>
      </w:pPr>
    </w:p>
    <w:p>
      <w:pPr>
        <w:tabs>
          <w:tab w:val="left" w:pos="7740"/>
        </w:tabs>
        <w:rPr>
          <w:rFonts w:hint="eastAsia" w:ascii="仿宋_GB2312" w:eastAsia="仿宋_GB2312"/>
          <w:sz w:val="32"/>
          <w:szCs w:val="32"/>
        </w:rPr>
      </w:pPr>
    </w:p>
    <w:p>
      <w:pPr>
        <w:spacing w:line="400" w:lineRule="exact"/>
        <w:jc w:val="center"/>
        <w:rPr>
          <w:rFonts w:hint="eastAsia" w:ascii="仿宋_GB2312" w:eastAsia="仿宋_GB2312"/>
          <w:sz w:val="32"/>
          <w:szCs w:val="32"/>
        </w:rPr>
      </w:pPr>
      <w:r>
        <w:rPr>
          <w:rFonts w:hint="eastAsia" w:ascii="仿宋_GB2312" w:eastAsia="仿宋_GB2312"/>
          <w:sz w:val="32"/>
          <w:szCs w:val="32"/>
        </w:rPr>
        <w:t xml:space="preserve"> </w:t>
      </w:r>
    </w:p>
    <w:p>
      <w:pPr>
        <w:spacing w:line="400" w:lineRule="exact"/>
        <w:jc w:val="center"/>
        <w:rPr>
          <w:rFonts w:hint="eastAsia" w:ascii="黑体" w:eastAsia="黑体"/>
          <w:sz w:val="32"/>
          <w:szCs w:val="32"/>
          <w:lang w:eastAsia="zh-CN"/>
        </w:rPr>
      </w:pPr>
    </w:p>
    <w:p>
      <w:pPr>
        <w:spacing w:line="400" w:lineRule="exact"/>
        <w:jc w:val="center"/>
        <w:rPr>
          <w:rFonts w:hint="eastAsia" w:ascii="黑体" w:eastAsia="黑体"/>
          <w:sz w:val="32"/>
          <w:szCs w:val="32"/>
          <w:lang w:eastAsia="zh-CN"/>
        </w:rPr>
      </w:pPr>
    </w:p>
    <w:p>
      <w:pPr>
        <w:spacing w:line="400" w:lineRule="exact"/>
        <w:jc w:val="center"/>
        <w:rPr>
          <w:rFonts w:hint="eastAsia" w:ascii="黑体" w:eastAsia="黑体"/>
          <w:sz w:val="32"/>
          <w:szCs w:val="32"/>
        </w:rPr>
      </w:pPr>
      <w:bookmarkStart w:id="0" w:name="_GoBack"/>
      <w:bookmarkEnd w:id="0"/>
      <w:r>
        <w:rPr>
          <w:rFonts w:hint="eastAsia" w:ascii="黑体" w:eastAsia="黑体"/>
          <w:sz w:val="32"/>
          <w:szCs w:val="32"/>
          <w:lang w:eastAsia="zh-CN"/>
        </w:rPr>
        <w:t>三、</w:t>
      </w:r>
      <w:r>
        <w:rPr>
          <w:rFonts w:hint="eastAsia" w:ascii="黑体" w:eastAsia="黑体"/>
          <w:sz w:val="32"/>
          <w:szCs w:val="32"/>
        </w:rPr>
        <w:t>行政检查</w:t>
      </w:r>
      <w:r>
        <w:rPr>
          <w:rFonts w:hint="eastAsia" w:ascii="黑体" w:eastAsia="黑体"/>
          <w:sz w:val="32"/>
          <w:szCs w:val="32"/>
          <w:lang w:eastAsia="zh-CN"/>
        </w:rPr>
        <w:t>类</w:t>
      </w:r>
      <w:r>
        <w:rPr>
          <w:rFonts w:hint="eastAsia" w:ascii="黑体" w:eastAsia="黑体"/>
          <w:sz w:val="32"/>
          <w:szCs w:val="32"/>
        </w:rPr>
        <w:t>流程图</w:t>
      </w:r>
    </w:p>
    <w:p>
      <w:pPr>
        <w:rPr>
          <w:rFonts w:hint="eastAsia"/>
        </w:rPr>
      </w:pPr>
    </w:p>
    <w:p>
      <w:pPr>
        <w:rPr>
          <w:rFonts w:hint="eastAsia"/>
        </w:rPr>
      </w:pPr>
      <w:r>
        <w:rPr>
          <w:rFonts w:hint="eastAsia" w:ascii="Calibri" w:hAnsi="Calibri" w:eastAsia="宋体" w:cs="Calibri"/>
          <w:kern w:val="2"/>
          <w:sz w:val="21"/>
          <w:szCs w:val="21"/>
          <w:lang w:val="en-US" w:eastAsia="zh-CN" w:bidi="ar-SA"/>
        </w:rPr>
        <w:pict>
          <v:shape id="AutoShape 129" o:spid="_x0000_s1089" type="#_x0000_t176" style="position:absolute;left:0;margin-left:180pt;margin-top:7.8pt;height:23.4pt;width:226.2pt;rotation:0f;z-index:251781120;" o:ole="f" fillcolor="#FFFFFF" filled="t" o:preferrelative="t" stroked="t" coordorigin="0,0" coordsize="21600,21600" adj="2700">
            <v:stroke color="#000000" color2="#FFFFFF" miterlimit="2"/>
            <v:imagedata gain="65536f" blacklevel="0f" gamma="0"/>
            <o:lock v:ext="edit" position="f" selection="f" grouping="f" rotation="f" cropping="f" text="f" aspectratio="f"/>
            <v:textbox>
              <w:txbxContent>
                <w:p>
                  <w:pPr>
                    <w:jc w:val="center"/>
                    <w:rPr>
                      <w:rFonts w:hint="eastAsia" w:ascii="仿宋_GB2312" w:eastAsia="仿宋_GB2312"/>
                      <w:szCs w:val="21"/>
                    </w:rPr>
                  </w:pPr>
                  <w:r>
                    <w:rPr>
                      <w:rFonts w:hint="eastAsia" w:ascii="仿宋_GB2312" w:eastAsia="仿宋_GB2312"/>
                      <w:szCs w:val="21"/>
                    </w:rPr>
                    <w:t>成立小组进检查现场</w:t>
                  </w: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r>
                    <w:rPr>
                      <w:rFonts w:ascii="仿宋_GB2312" w:hAnsi="Calibri" w:eastAsia="仿宋_GB2312" w:cs="Calibri"/>
                      <w:kern w:val="2"/>
                      <w:sz w:val="21"/>
                      <w:szCs w:val="21"/>
                      <w:lang w:val="en-US" w:eastAsia="zh-CN" w:bidi="ar-SA"/>
                    </w:rPr>
                    <w:pict>
                      <v:shape id="Picture 1" o:spid="_x0000_s1134" type="#_x0000_t75" style="height:30.8pt;width:7.7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jc w:val="center"/>
                    <w:rPr>
                      <w:rFonts w:hint="eastAsia" w:ascii="仿宋_GB2312" w:eastAsia="仿宋_GB2312"/>
                      <w:szCs w:val="21"/>
                    </w:rPr>
                  </w:pPr>
                </w:p>
                <w:p>
                  <w:pPr>
                    <w:jc w:val="center"/>
                    <w:rPr>
                      <w:rFonts w:hint="eastAsia" w:ascii="仿宋_GB2312" w:eastAsia="仿宋_GB2312"/>
                      <w:szCs w:val="21"/>
                    </w:rPr>
                  </w:pPr>
                </w:p>
              </w:txbxContent>
            </v:textbox>
          </v:shape>
        </w:pict>
      </w:r>
      <w:r>
        <w:rPr>
          <w:rFonts w:hint="eastAsia" w:ascii="Calibri" w:hAnsi="Calibri" w:eastAsia="宋体" w:cs="Calibri"/>
          <w:kern w:val="2"/>
          <w:sz w:val="21"/>
          <w:szCs w:val="21"/>
          <w:lang w:val="en-US" w:eastAsia="zh-CN" w:bidi="ar-SA"/>
        </w:rPr>
        <w:pict>
          <v:shape id="AutoShape 123" o:spid="_x0000_s1084" type="#_x0000_t176" style="position:absolute;left:0;margin-left:45pt;margin-top:0pt;height:46.8pt;width:126pt;rotation:0f;z-index:251776000;" o:ole="f" fillcolor="#FFFFFF" filled="t" o:preferrelative="t" stroked="t" coordorigin="0,0" coordsize="21600,21600" adj="2700">
            <v:stroke color="#000000" color2="#FFFFFF" miterlimit="2"/>
            <v:imagedata gain="65536f" blacklevel="0f" gamma="0"/>
            <o:lock v:ext="edit" position="f" selection="f" grouping="f" rotation="f" cropping="f" text="f" aspectratio="f"/>
            <v:textbox>
              <w:txbxContent>
                <w:p>
                  <w:pPr>
                    <w:jc w:val="center"/>
                    <w:rPr>
                      <w:rFonts w:hint="eastAsia" w:ascii="仿宋_GB2312" w:eastAsia="仿宋_GB2312"/>
                      <w:szCs w:val="21"/>
                    </w:rPr>
                  </w:pPr>
                  <w:r>
                    <w:rPr>
                      <w:rFonts w:hint="eastAsia" w:ascii="仿宋_GB2312" w:eastAsia="仿宋_GB2312"/>
                      <w:szCs w:val="21"/>
                    </w:rPr>
                    <w:t>制定计划和方案，确定检查内容、方式和时间</w:t>
                  </w: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r>
                    <w:rPr>
                      <w:rFonts w:ascii="仿宋_GB2312" w:hAnsi="Calibri" w:eastAsia="仿宋_GB2312" w:cs="Calibri"/>
                      <w:kern w:val="2"/>
                      <w:sz w:val="21"/>
                      <w:szCs w:val="21"/>
                      <w:lang w:val="en-US" w:eastAsia="zh-CN" w:bidi="ar-SA"/>
                    </w:rPr>
                    <w:pict>
                      <v:shape id="Picture 1" o:spid="_x0000_s1135" type="#_x0000_t75" style="height:30.8pt;width:7.7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jc w:val="center"/>
                    <w:rPr>
                      <w:rFonts w:hint="eastAsia" w:ascii="仿宋_GB2312" w:eastAsia="仿宋_GB2312"/>
                      <w:szCs w:val="21"/>
                    </w:rPr>
                  </w:pPr>
                </w:p>
                <w:p>
                  <w:pPr>
                    <w:jc w:val="center"/>
                    <w:rPr>
                      <w:rFonts w:hint="eastAsia" w:ascii="仿宋_GB2312" w:eastAsia="仿宋_GB2312"/>
                      <w:szCs w:val="21"/>
                    </w:rPr>
                  </w:pPr>
                </w:p>
              </w:txbxContent>
            </v:textbox>
          </v:shape>
        </w:pict>
      </w:r>
      <w:r>
        <w:rPr>
          <w:rFonts w:hint="eastAsia"/>
        </w:rPr>
        <w:t xml:space="preserve">          </w:t>
      </w:r>
    </w:p>
    <w:p>
      <w:pPr>
        <w:rPr>
          <w:rFonts w:hint="eastAsia"/>
        </w:rPr>
      </w:pPr>
    </w:p>
    <w:p>
      <w:pPr>
        <w:rPr>
          <w:rFonts w:hint="eastAsia"/>
        </w:rPr>
      </w:pPr>
      <w:r>
        <w:rPr>
          <w:rFonts w:hint="eastAsia" w:ascii="Calibri" w:hAnsi="Calibri" w:eastAsia="宋体" w:cs="Calibri"/>
          <w:kern w:val="2"/>
          <w:sz w:val="21"/>
          <w:szCs w:val="21"/>
          <w:lang w:val="en-US" w:eastAsia="zh-CN" w:bidi="ar-SA"/>
        </w:rPr>
        <w:pict>
          <v:line id="Line 124" o:spid="_x0000_s1085" style="position:absolute;left:0;margin-left:216pt;margin-top:0pt;height:21.4pt;width:0.05pt;rotation:0f;z-index:251777024;"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rPr>
          <w:rFonts w:hint="eastAsia"/>
        </w:rPr>
      </w:pPr>
      <w:r>
        <w:rPr>
          <w:rFonts w:hint="eastAsia" w:ascii="Calibri" w:hAnsi="Calibri" w:eastAsia="宋体" w:cs="Calibri"/>
          <w:kern w:val="2"/>
          <w:sz w:val="21"/>
          <w:szCs w:val="21"/>
          <w:lang w:val="en-US" w:eastAsia="zh-CN" w:bidi="ar-SA"/>
        </w:rPr>
        <w:pict>
          <v:shape id="AutoShape 130" o:spid="_x0000_s1090" type="#_x0000_t176" style="position:absolute;left:0;margin-left:90pt;margin-top:7.8pt;height:23.4pt;width:333pt;rotation:0f;z-index:251782144;" o:ole="f" fillcolor="#FFFFFF" filled="t" o:preferrelative="t" stroked="t" coordorigin="0,0" coordsize="21600,21600" adj="2700">
            <v:stroke color="#000000" color2="#FFFFFF" miterlimit="2"/>
            <v:imagedata gain="65536f" blacklevel="0f" gamma="0"/>
            <o:lock v:ext="edit" position="f" selection="f" grouping="f" rotation="f" cropping="f" text="f" aspectratio="f"/>
            <v:textbox>
              <w:txbxContent>
                <w:p>
                  <w:pPr>
                    <w:jc w:val="center"/>
                    <w:rPr>
                      <w:rFonts w:hint="eastAsia" w:ascii="仿宋_GB2312" w:eastAsia="仿宋_GB2312"/>
                      <w:szCs w:val="21"/>
                    </w:rPr>
                  </w:pPr>
                  <w:r>
                    <w:rPr>
                      <w:rFonts w:hint="eastAsia" w:ascii="仿宋_GB2312" w:eastAsia="仿宋_GB2312"/>
                      <w:szCs w:val="21"/>
                    </w:rPr>
                    <w:t>检查人员两人以上，出示证件，说明来意，告知相对人权利和义务</w:t>
                  </w: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r>
                    <w:rPr>
                      <w:rFonts w:ascii="仿宋_GB2312" w:hAnsi="Calibri" w:eastAsia="仿宋_GB2312" w:cs="Calibri"/>
                      <w:kern w:val="2"/>
                      <w:sz w:val="21"/>
                      <w:szCs w:val="21"/>
                      <w:lang w:val="en-US" w:eastAsia="zh-CN" w:bidi="ar-SA"/>
                    </w:rPr>
                    <w:pict>
                      <v:shape id="Picture 1" o:spid="_x0000_s1136" type="#_x0000_t75" style="height:30.8pt;width:7.7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jc w:val="center"/>
                    <w:rPr>
                      <w:rFonts w:hint="eastAsia" w:ascii="仿宋_GB2312" w:eastAsia="仿宋_GB2312"/>
                      <w:szCs w:val="21"/>
                    </w:rPr>
                  </w:pPr>
                </w:p>
                <w:p>
                  <w:pPr>
                    <w:jc w:val="center"/>
                    <w:rPr>
                      <w:rFonts w:hint="eastAsia" w:ascii="仿宋_GB2312" w:eastAsia="仿宋_GB2312"/>
                      <w:szCs w:val="21"/>
                    </w:rPr>
                  </w:pPr>
                </w:p>
              </w:txbxContent>
            </v:textbox>
          </v:shape>
        </w:pict>
      </w:r>
      <w:r>
        <w:rPr>
          <w:rFonts w:hint="eastAsia"/>
        </w:rPr>
        <w:t xml:space="preserve">                                         </w:t>
      </w:r>
    </w:p>
    <w:p>
      <w:pPr>
        <w:rPr>
          <w:rFonts w:hint="eastAsia"/>
        </w:rPr>
      </w:pPr>
    </w:p>
    <w:p>
      <w:pPr>
        <w:rPr>
          <w:rFonts w:hint="eastAsia"/>
        </w:rPr>
      </w:pPr>
      <w:r>
        <w:rPr>
          <w:rFonts w:hint="eastAsia" w:ascii="Calibri" w:hAnsi="Calibri" w:eastAsia="宋体" w:cs="Calibri"/>
          <w:kern w:val="2"/>
          <w:sz w:val="21"/>
          <w:szCs w:val="21"/>
          <w:lang w:val="en-US" w:eastAsia="zh-CN" w:bidi="ar-SA"/>
        </w:rPr>
        <w:pict>
          <v:line id="Line 125" o:spid="_x0000_s1086" style="position:absolute;left:0;margin-left:216pt;margin-top:0pt;height:13.6pt;width:0.05pt;rotation:0f;z-index:251778048;"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rPr>
          <w:rFonts w:hint="eastAsia"/>
        </w:rPr>
      </w:pPr>
      <w:r>
        <w:rPr>
          <w:rFonts w:hint="eastAsia" w:ascii="Calibri" w:hAnsi="Calibri" w:eastAsia="宋体" w:cs="Calibri"/>
          <w:kern w:val="2"/>
          <w:sz w:val="21"/>
          <w:szCs w:val="21"/>
          <w:lang w:val="en-US" w:eastAsia="zh-CN" w:bidi="ar-SA"/>
        </w:rPr>
        <w:pict>
          <v:shape id="AutoShape 131" o:spid="_x0000_s1091" type="#_x0000_t176" style="position:absolute;left:0;margin-left:180pt;margin-top:0pt;height:23.4pt;width:63pt;rotation:0f;z-index:251783168;" o:ole="f" fillcolor="#FFFFFF" filled="t" o:preferrelative="t" stroked="t" coordorigin="0,0" coordsize="21600,21600" adj="2700">
            <v:stroke color="#000000" color2="#FFFFFF" miterlimit="2"/>
            <v:imagedata gain="65536f" blacklevel="0f" gamma="0"/>
            <o:lock v:ext="edit" position="f" selection="f" grouping="f" rotation="f" cropping="f" text="f" aspectratio="f"/>
            <v:textbox>
              <w:txbxContent>
                <w:p>
                  <w:pPr>
                    <w:rPr>
                      <w:rFonts w:hint="eastAsia" w:ascii="仿宋_GB2312" w:eastAsia="仿宋_GB2312"/>
                      <w:szCs w:val="21"/>
                    </w:rPr>
                  </w:pPr>
                  <w:r>
                    <w:rPr>
                      <w:rFonts w:hint="eastAsia" w:ascii="仿宋_GB2312" w:eastAsia="仿宋_GB2312"/>
                      <w:szCs w:val="21"/>
                    </w:rPr>
                    <w:t>现场检查</w:t>
                  </w:r>
                </w:p>
                <w:p>
                  <w:pPr>
                    <w:jc w:val="center"/>
                    <w:rPr>
                      <w:rFonts w:hint="eastAsia" w:ascii="仿宋_GB2312" w:eastAsia="仿宋_GB2312"/>
                      <w:szCs w:val="21"/>
                    </w:rPr>
                  </w:pPr>
                  <w:r>
                    <w:rPr>
                      <w:rFonts w:ascii="仿宋_GB2312" w:hAnsi="Calibri" w:eastAsia="仿宋_GB2312" w:cs="Calibri"/>
                      <w:kern w:val="2"/>
                      <w:sz w:val="21"/>
                      <w:szCs w:val="21"/>
                      <w:lang w:val="en-US" w:eastAsia="zh-CN" w:bidi="ar-SA"/>
                    </w:rPr>
                    <w:pict>
                      <v:shape id="Picture 1" o:spid="_x0000_s1137" type="#_x0000_t75" style="height:30.8pt;width:7.7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jc w:val="center"/>
                    <w:rPr>
                      <w:rFonts w:hint="eastAsia" w:ascii="仿宋_GB2312" w:eastAsia="仿宋_GB2312"/>
                      <w:szCs w:val="21"/>
                    </w:rPr>
                  </w:pPr>
                </w:p>
                <w:p>
                  <w:pPr>
                    <w:jc w:val="center"/>
                    <w:rPr>
                      <w:rFonts w:hint="eastAsia" w:ascii="仿宋_GB2312" w:eastAsia="仿宋_GB2312"/>
                      <w:szCs w:val="21"/>
                    </w:rPr>
                  </w:pPr>
                </w:p>
              </w:txbxContent>
            </v:textbox>
          </v:shape>
        </w:pict>
      </w:r>
    </w:p>
    <w:p>
      <w:pPr>
        <w:rPr>
          <w:rFonts w:hint="eastAsia"/>
        </w:rPr>
      </w:pPr>
      <w:r>
        <w:rPr>
          <w:rFonts w:hint="eastAsia" w:ascii="Calibri" w:hAnsi="Calibri" w:eastAsia="宋体" w:cs="Calibri"/>
          <w:kern w:val="2"/>
          <w:sz w:val="21"/>
          <w:szCs w:val="21"/>
          <w:lang w:val="en-US" w:eastAsia="zh-CN" w:bidi="ar-SA"/>
        </w:rPr>
        <w:pict>
          <v:line id="Line 127" o:spid="_x0000_s1088" style="position:absolute;left:0;margin-left:216pt;margin-top:7.8pt;height:13.6pt;width:0.05pt;rotation:0f;z-index:251780096;"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rPr>
          <w:rFonts w:hint="eastAsia"/>
        </w:rPr>
      </w:pPr>
      <w:r>
        <w:rPr>
          <w:rFonts w:hint="eastAsia" w:ascii="Calibri" w:hAnsi="Calibri" w:eastAsia="宋体" w:cs="Calibri"/>
          <w:kern w:val="2"/>
          <w:sz w:val="21"/>
          <w:szCs w:val="21"/>
          <w:lang w:val="en-US" w:eastAsia="zh-CN" w:bidi="ar-SA"/>
        </w:rPr>
        <w:pict>
          <v:line id="Line 124" o:spid="_x0000_s1120" style="position:absolute;left:0;margin-left:378pt;margin-top:7.8pt;height:21.4pt;width:0.05pt;rotation:0f;z-index:251812864;"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hint="eastAsia" w:ascii="Calibri" w:hAnsi="Calibri" w:eastAsia="宋体" w:cs="Calibri"/>
          <w:kern w:val="2"/>
          <w:sz w:val="21"/>
          <w:szCs w:val="21"/>
          <w:lang w:val="en-US" w:eastAsia="zh-CN" w:bidi="ar-SA"/>
        </w:rPr>
        <w:pict>
          <v:line id="Line 124" o:spid="_x0000_s1121" style="position:absolute;left:0;margin-left:144pt;margin-top:7.8pt;height:13.6pt;width:0.05pt;rotation:0f;z-index:251813888;"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hint="eastAsia" w:ascii="Calibri" w:hAnsi="Calibri" w:eastAsia="宋体" w:cs="Calibri"/>
          <w:kern w:val="2"/>
          <w:sz w:val="21"/>
          <w:szCs w:val="21"/>
          <w:lang w:val="en-US" w:eastAsia="zh-CN" w:bidi="ar-SA"/>
        </w:rPr>
        <w:pict>
          <v:line id="Line 10" o:spid="_x0000_s1119" style="position:absolute;left:0;flip:x;margin-left:144pt;margin-top:7.8pt;height:0.05pt;width:234pt;rotation:0f;z-index:251811840;"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p>
    <w:p>
      <w:pPr>
        <w:rPr>
          <w:rFonts w:hint="eastAsia"/>
        </w:rPr>
      </w:pPr>
      <w:r>
        <w:rPr>
          <w:rFonts w:hint="eastAsia" w:ascii="Calibri" w:hAnsi="Calibri" w:eastAsia="宋体" w:cs="Calibri"/>
          <w:kern w:val="2"/>
          <w:sz w:val="21"/>
          <w:szCs w:val="21"/>
          <w:lang w:val="en-US" w:eastAsia="zh-CN" w:bidi="ar-SA"/>
        </w:rPr>
        <w:pict>
          <v:shape id="AutoShape 131" o:spid="_x0000_s1095" type="#_x0000_t176" style="position:absolute;left:0;margin-left:99pt;margin-top:7.8pt;height:23.4pt;width:99pt;rotation:0f;z-index:251787264;" o:ole="f" fillcolor="#FFFFFF" filled="t" o:preferrelative="t" stroked="t" coordorigin="0,0" coordsize="21600,21600" adj="2700">
            <v:stroke color="#000000" color2="#FFFFFF" miterlimit="2"/>
            <v:imagedata gain="65536f" blacklevel="0f" gamma="0"/>
            <o:lock v:ext="edit" position="f" selection="f" grouping="f" rotation="f" cropping="f" text="f" aspectratio="f"/>
            <v:textbox>
              <w:txbxContent>
                <w:p>
                  <w:pPr>
                    <w:rPr>
                      <w:rFonts w:hint="eastAsia" w:ascii="仿宋_GB2312" w:eastAsia="仿宋_GB2312"/>
                      <w:szCs w:val="21"/>
                    </w:rPr>
                  </w:pPr>
                  <w:r>
                    <w:rPr>
                      <w:rFonts w:hint="eastAsia" w:ascii="仿宋_GB2312" w:eastAsia="仿宋_GB2312"/>
                      <w:szCs w:val="21"/>
                    </w:rPr>
                    <w:t>发现违法行为</w:t>
                  </w:r>
                </w:p>
                <w:p>
                  <w:pPr>
                    <w:jc w:val="center"/>
                    <w:rPr>
                      <w:rFonts w:hint="eastAsia" w:ascii="仿宋_GB2312" w:eastAsia="仿宋_GB2312"/>
                      <w:szCs w:val="21"/>
                    </w:rPr>
                  </w:pPr>
                  <w:r>
                    <w:rPr>
                      <w:rFonts w:ascii="仿宋_GB2312" w:hAnsi="Calibri" w:eastAsia="仿宋_GB2312" w:cs="Calibri"/>
                      <w:kern w:val="2"/>
                      <w:sz w:val="21"/>
                      <w:szCs w:val="21"/>
                      <w:lang w:val="en-US" w:eastAsia="zh-CN" w:bidi="ar-SA"/>
                    </w:rPr>
                    <w:pict>
                      <v:shape id="Picture 1" o:spid="_x0000_s1138" type="#_x0000_t75" style="height:30.8pt;width:7.7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jc w:val="center"/>
                    <w:rPr>
                      <w:rFonts w:hint="eastAsia" w:ascii="仿宋_GB2312" w:eastAsia="仿宋_GB2312"/>
                      <w:szCs w:val="21"/>
                    </w:rPr>
                  </w:pPr>
                </w:p>
                <w:p>
                  <w:pPr>
                    <w:jc w:val="center"/>
                    <w:rPr>
                      <w:rFonts w:hint="eastAsia" w:ascii="仿宋_GB2312" w:eastAsia="仿宋_GB2312"/>
                      <w:szCs w:val="21"/>
                    </w:rPr>
                  </w:pPr>
                </w:p>
              </w:txbxContent>
            </v:textbox>
          </v:shape>
        </w:pict>
      </w:r>
    </w:p>
    <w:p>
      <w:pPr>
        <w:rPr>
          <w:rFonts w:hint="eastAsia"/>
        </w:rPr>
      </w:pPr>
      <w:r>
        <w:rPr>
          <w:rFonts w:hint="eastAsia" w:ascii="Calibri" w:hAnsi="Calibri" w:eastAsia="宋体" w:cs="Calibri"/>
          <w:kern w:val="2"/>
          <w:sz w:val="21"/>
          <w:szCs w:val="21"/>
          <w:lang w:val="en-US" w:eastAsia="zh-CN" w:bidi="ar-SA"/>
        </w:rPr>
        <w:pict>
          <v:shape id="AutoShape 131" o:spid="_x0000_s1096" type="#_x0000_t176" style="position:absolute;left:0;margin-left:333pt;margin-top:0pt;height:23.4pt;width:81pt;rotation:0f;z-index:251788288;" o:ole="f" fillcolor="#FFFFFF" filled="t" o:preferrelative="t" stroked="t" coordorigin="0,0" coordsize="21600,21600" adj="2700">
            <v:stroke color="#000000" color2="#FFFFFF" miterlimit="2"/>
            <v:imagedata gain="65536f" blacklevel="0f" gamma="0"/>
            <o:lock v:ext="edit" position="f" selection="f" grouping="f" rotation="f" cropping="f" text="f" aspectratio="f"/>
            <v:textbox>
              <w:txbxContent>
                <w:p>
                  <w:pPr>
                    <w:rPr>
                      <w:rFonts w:hint="eastAsia" w:ascii="仿宋_GB2312" w:eastAsia="仿宋_GB2312"/>
                      <w:szCs w:val="21"/>
                    </w:rPr>
                  </w:pPr>
                  <w:r>
                    <w:rPr>
                      <w:rFonts w:hint="eastAsia" w:ascii="仿宋_GB2312" w:eastAsia="仿宋_GB2312"/>
                      <w:szCs w:val="21"/>
                    </w:rPr>
                    <w:t>未发现违法行为</w:t>
                  </w:r>
                </w:p>
                <w:p>
                  <w:pPr>
                    <w:jc w:val="center"/>
                    <w:rPr>
                      <w:rFonts w:hint="eastAsia" w:ascii="仿宋_GB2312" w:eastAsia="仿宋_GB2312"/>
                      <w:szCs w:val="21"/>
                    </w:rPr>
                  </w:pPr>
                  <w:r>
                    <w:rPr>
                      <w:rFonts w:ascii="仿宋_GB2312" w:hAnsi="Calibri" w:eastAsia="仿宋_GB2312" w:cs="Calibri"/>
                      <w:kern w:val="2"/>
                      <w:sz w:val="21"/>
                      <w:szCs w:val="21"/>
                      <w:lang w:val="en-US" w:eastAsia="zh-CN" w:bidi="ar-SA"/>
                    </w:rPr>
                    <w:pict>
                      <v:shape id="Picture 1" o:spid="_x0000_s1139" type="#_x0000_t75" style="height:30.8pt;width:7.7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jc w:val="center"/>
                    <w:rPr>
                      <w:rFonts w:hint="eastAsia" w:ascii="仿宋_GB2312" w:eastAsia="仿宋_GB2312"/>
                      <w:szCs w:val="21"/>
                    </w:rPr>
                  </w:pPr>
                </w:p>
                <w:p>
                  <w:pPr>
                    <w:jc w:val="center"/>
                    <w:rPr>
                      <w:rFonts w:hint="eastAsia" w:ascii="仿宋_GB2312" w:eastAsia="仿宋_GB2312"/>
                      <w:szCs w:val="21"/>
                    </w:rPr>
                  </w:pPr>
                </w:p>
              </w:txbxContent>
            </v:textbox>
          </v:shape>
        </w:pict>
      </w:r>
    </w:p>
    <w:p>
      <w:pPr>
        <w:rPr>
          <w:rFonts w:hint="eastAsia"/>
        </w:rPr>
      </w:pPr>
      <w:r>
        <w:rPr>
          <w:rFonts w:hint="eastAsia" w:ascii="Calibri" w:hAnsi="Calibri" w:eastAsia="宋体" w:cs="Calibri"/>
          <w:kern w:val="2"/>
          <w:sz w:val="21"/>
          <w:szCs w:val="21"/>
          <w:lang w:val="en-US" w:eastAsia="zh-CN" w:bidi="ar-SA"/>
        </w:rPr>
        <w:pict>
          <v:line id="Line 124" o:spid="_x0000_s1129" style="position:absolute;left:0;margin-left:378pt;margin-top:7.8pt;height:52.6pt;width:0.05pt;rotation:0f;z-index:251822080;"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hint="eastAsia" w:ascii="Calibri" w:hAnsi="Calibri" w:eastAsia="宋体" w:cs="Calibri"/>
          <w:kern w:val="2"/>
          <w:sz w:val="21"/>
          <w:szCs w:val="21"/>
          <w:lang w:val="en-US" w:eastAsia="zh-CN" w:bidi="ar-SA"/>
        </w:rPr>
        <w:pict>
          <v:line id="Line 10" o:spid="_x0000_s1122" style="position:absolute;left:0;flip:x;margin-left:72pt;margin-top:7.8pt;height:0.05pt;width:162pt;rotation:0f;z-index:251814912;"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ascii="Calibri" w:hAnsi="Calibri" w:eastAsia="宋体" w:cs="Calibri"/>
          <w:kern w:val="2"/>
          <w:sz w:val="21"/>
          <w:szCs w:val="21"/>
          <w:lang w:val="en-US" w:eastAsia="zh-CN" w:bidi="ar-SA"/>
        </w:rPr>
        <w:pict>
          <v:line id="Line 124" o:spid="_x0000_s1104" style="position:absolute;left:0;margin-left:234pt;margin-top:7.8pt;height:13.6pt;width:0.05pt;rotation:0f;z-index:251796480;"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hint="eastAsia" w:ascii="Calibri" w:hAnsi="Calibri" w:eastAsia="宋体" w:cs="Calibri"/>
          <w:kern w:val="2"/>
          <w:sz w:val="21"/>
          <w:szCs w:val="21"/>
          <w:lang w:val="en-US" w:eastAsia="zh-CN" w:bidi="ar-SA"/>
        </w:rPr>
        <w:pict>
          <v:line id="Line 124" o:spid="_x0000_s1103" style="position:absolute;left:0;margin-left:72pt;margin-top:7.8pt;height:13.6pt;width:0.05pt;rotation:0f;z-index:251795456;"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hint="eastAsia" w:ascii="Calibri" w:hAnsi="Calibri" w:eastAsia="宋体" w:cs="Calibri"/>
          <w:kern w:val="2"/>
          <w:sz w:val="21"/>
          <w:szCs w:val="21"/>
          <w:lang w:val="en-US" w:eastAsia="zh-CN" w:bidi="ar-SA"/>
        </w:rPr>
        <w:pict>
          <v:line id="Line 124" o:spid="_x0000_s1102" style="position:absolute;left:0;margin-left:153pt;margin-top:7.8pt;height:13.6pt;width:0.05pt;rotation:0f;z-index:251794432;"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rPr>
          <w:rFonts w:hint="eastAsia"/>
        </w:rPr>
      </w:pPr>
      <w:r>
        <w:rPr>
          <w:rFonts w:hint="eastAsia" w:ascii="Calibri" w:hAnsi="Calibri" w:eastAsia="宋体" w:cs="Calibri"/>
          <w:kern w:val="2"/>
          <w:sz w:val="21"/>
          <w:szCs w:val="21"/>
          <w:lang w:val="en-US" w:eastAsia="zh-CN" w:bidi="ar-SA"/>
        </w:rPr>
        <w:pict>
          <v:shape id="AutoShape 131" o:spid="_x0000_s1098" type="#_x0000_t176" style="position:absolute;left:0;margin-left:207pt;margin-top:7.8pt;height:54.6pt;width:63pt;rotation:0f;z-index:251790336;" o:ole="f" fillcolor="#FFFFFF" filled="t" o:preferrelative="t" stroked="t" coordorigin="0,0" coordsize="21600,21600" adj="2700">
            <v:stroke color="#000000" color2="#FFFFFF" miterlimit="2"/>
            <v:imagedata gain="65536f" blacklevel="0f" gamma="0"/>
            <o:lock v:ext="edit" position="f" selection="f" grouping="f" rotation="f" cropping="f" text="f" aspectratio="f"/>
            <v:textbox>
              <w:txbxContent>
                <w:p>
                  <w:pPr>
                    <w:jc w:val="center"/>
                    <w:rPr>
                      <w:rFonts w:hint="eastAsia" w:ascii="仿宋_GB2312" w:eastAsia="仿宋_GB2312"/>
                      <w:szCs w:val="21"/>
                    </w:rPr>
                  </w:pPr>
                  <w:r>
                    <w:rPr>
                      <w:rFonts w:hint="eastAsia" w:ascii="仿宋_GB2312" w:eastAsia="仿宋_GB2312"/>
                      <w:szCs w:val="21"/>
                    </w:rPr>
                    <w:t>依法应当责令改正的行为</w:t>
                  </w:r>
                </w:p>
                <w:p>
                  <w:pPr>
                    <w:jc w:val="center"/>
                    <w:rPr>
                      <w:rFonts w:hint="eastAsia" w:ascii="仿宋_GB2312" w:eastAsia="仿宋_GB2312"/>
                      <w:szCs w:val="21"/>
                    </w:rPr>
                  </w:pPr>
                </w:p>
              </w:txbxContent>
            </v:textbox>
          </v:shape>
        </w:pict>
      </w:r>
      <w:r>
        <w:rPr>
          <w:rFonts w:hint="eastAsia" w:ascii="Calibri" w:hAnsi="Calibri" w:eastAsia="宋体" w:cs="Calibri"/>
          <w:kern w:val="2"/>
          <w:sz w:val="21"/>
          <w:szCs w:val="21"/>
          <w:lang w:val="en-US" w:eastAsia="zh-CN" w:bidi="ar-SA"/>
        </w:rPr>
        <w:pict>
          <v:shape id="AutoShape 131" o:spid="_x0000_s1097" type="#_x0000_t176" style="position:absolute;left:0;margin-left:126pt;margin-top:7.8pt;height:54.6pt;width:63pt;rotation:0f;z-index:251789312;" o:ole="f" fillcolor="#FFFFFF" filled="t" o:preferrelative="t" stroked="t" coordorigin="0,0" coordsize="21600,21600" adj="2700">
            <v:stroke color="#000000" color2="#FFFFFF" miterlimit="2"/>
            <v:imagedata gain="65536f" blacklevel="0f" gamma="0"/>
            <o:lock v:ext="edit" position="f" selection="f" grouping="f" rotation="f" cropping="f" text="f" aspectratio="f"/>
            <v:textbox>
              <w:txbxContent>
                <w:p>
                  <w:pPr>
                    <w:rPr>
                      <w:rFonts w:hint="eastAsia" w:ascii="仿宋_GB2312" w:eastAsia="仿宋_GB2312"/>
                      <w:szCs w:val="21"/>
                    </w:rPr>
                  </w:pPr>
                  <w:r>
                    <w:rPr>
                      <w:rFonts w:hint="eastAsia" w:ascii="仿宋_GB2312" w:eastAsia="仿宋_GB2312"/>
                      <w:szCs w:val="21"/>
                    </w:rPr>
                    <w:t>应当进行行政处罚的行为</w:t>
                  </w:r>
                </w:p>
                <w:p>
                  <w:pPr>
                    <w:jc w:val="center"/>
                    <w:rPr>
                      <w:rFonts w:hint="eastAsia" w:ascii="仿宋_GB2312" w:eastAsia="仿宋_GB2312"/>
                      <w:szCs w:val="21"/>
                    </w:rPr>
                  </w:pPr>
                  <w:r>
                    <w:rPr>
                      <w:rFonts w:ascii="仿宋_GB2312" w:hAnsi="Calibri" w:eastAsia="仿宋_GB2312" w:cs="Calibri"/>
                      <w:kern w:val="2"/>
                      <w:sz w:val="21"/>
                      <w:szCs w:val="21"/>
                      <w:lang w:val="en-US" w:eastAsia="zh-CN" w:bidi="ar-SA"/>
                    </w:rPr>
                    <w:pict>
                      <v:shape id="Picture 1" o:spid="_x0000_s1140" type="#_x0000_t75" style="height:30.8pt;width:7.7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jc w:val="center"/>
                    <w:rPr>
                      <w:rFonts w:hint="eastAsia" w:ascii="仿宋_GB2312" w:eastAsia="仿宋_GB2312"/>
                      <w:szCs w:val="21"/>
                    </w:rPr>
                  </w:pPr>
                </w:p>
                <w:p>
                  <w:pPr>
                    <w:jc w:val="center"/>
                    <w:rPr>
                      <w:rFonts w:hint="eastAsia" w:ascii="仿宋_GB2312" w:eastAsia="仿宋_GB2312"/>
                      <w:szCs w:val="21"/>
                    </w:rPr>
                  </w:pPr>
                </w:p>
              </w:txbxContent>
            </v:textbox>
          </v:shape>
        </w:pict>
      </w:r>
      <w:r>
        <w:rPr>
          <w:rFonts w:ascii="Calibri" w:hAnsi="Calibri" w:eastAsia="宋体" w:cs="Calibri"/>
          <w:kern w:val="2"/>
          <w:sz w:val="21"/>
          <w:szCs w:val="21"/>
          <w:lang w:val="en-US" w:eastAsia="zh-CN" w:bidi="ar-SA"/>
        </w:rPr>
        <w:pict>
          <v:shape id="AutoShape 132" o:spid="_x0000_s1092" type="#_x0000_t176" style="position:absolute;left:0;margin-left:45pt;margin-top:7.8pt;height:62.4pt;width:63pt;rotation:0f;z-index:251784192;" o:ole="f" fillcolor="#FFFFFF" filled="t" o:preferrelative="t" stroked="t" coordorigin="0,0" coordsize="21600,21600" adj="2700">
            <v:stroke color="#000000" color2="#FFFFFF" miterlimit="2"/>
            <v:imagedata gain="65536f" blacklevel="0f" gamma="0"/>
            <o:lock v:ext="edit" position="f" selection="f" grouping="f" rotation="f" cropping="f" text="f" aspectratio="f"/>
            <v:textbox>
              <w:txbxContent>
                <w:p>
                  <w:pPr>
                    <w:jc w:val="center"/>
                    <w:rPr>
                      <w:rFonts w:hint="eastAsia" w:ascii="仿宋_GB2312" w:eastAsia="仿宋_GB2312"/>
                      <w:szCs w:val="21"/>
                    </w:rPr>
                  </w:pPr>
                  <w:r>
                    <w:rPr>
                      <w:rFonts w:hint="eastAsia" w:ascii="仿宋_GB2312" w:eastAsia="仿宋_GB2312"/>
                      <w:szCs w:val="21"/>
                    </w:rPr>
                    <w:t>发现日后难以取得的证据</w:t>
                  </w: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txbxContent>
            </v:textbox>
          </v:shape>
        </w:pict>
      </w:r>
    </w:p>
    <w:p>
      <w:pPr>
        <w:rPr>
          <w:rFonts w:hint="eastAsia" w:ascii="仿宋_GB2312" w:eastAsia="仿宋_GB2312"/>
          <w:szCs w:val="21"/>
        </w:rPr>
      </w:pPr>
    </w:p>
    <w:p>
      <w:pPr>
        <w:rPr>
          <w:rFonts w:hint="eastAsia"/>
        </w:rPr>
      </w:pPr>
    </w:p>
    <w:p>
      <w:r>
        <w:rPr>
          <w:rFonts w:hint="eastAsia" w:ascii="Calibri" w:hAnsi="Calibri" w:eastAsia="宋体" w:cs="Calibri"/>
          <w:kern w:val="2"/>
          <w:sz w:val="21"/>
          <w:szCs w:val="21"/>
          <w:lang w:val="en-US" w:eastAsia="zh-CN" w:bidi="ar-SA"/>
        </w:rPr>
        <w:pict>
          <v:shape id="AutoShape 131" o:spid="_x0000_s1124" type="#_x0000_t176" style="position:absolute;left:0;margin-left:351pt;margin-top:0pt;height:62.4pt;width:72pt;rotation:0f;z-index:251816960;" o:ole="f" fillcolor="#FFFFFF" filled="t" o:preferrelative="t" stroked="t" coordorigin="0,0" coordsize="21600,21600" adj="2700">
            <v:stroke color="#000000" color2="#FFFFFF" miterlimit="2"/>
            <v:imagedata gain="65536f" blacklevel="0f" gamma="0"/>
            <o:lock v:ext="edit" position="f" selection="f" grouping="f" rotation="f" cropping="f" text="f" aspectratio="f"/>
            <v:textbox>
              <w:txbxContent>
                <w:p>
                  <w:pPr>
                    <w:rPr>
                      <w:rFonts w:hint="eastAsia" w:ascii="仿宋_GB2312" w:eastAsia="仿宋_GB2312"/>
                      <w:szCs w:val="21"/>
                    </w:rPr>
                  </w:pPr>
                  <w:r>
                    <w:rPr>
                      <w:rFonts w:hint="eastAsia" w:ascii="仿宋_GB2312" w:eastAsia="仿宋_GB2312"/>
                      <w:szCs w:val="21"/>
                    </w:rPr>
                    <w:t>制作检查笔录，说明检查结论</w:t>
                  </w:r>
                </w:p>
              </w:txbxContent>
            </v:textbox>
          </v:shape>
        </w:pict>
      </w:r>
    </w:p>
    <w:p>
      <w:pPr>
        <w:tabs>
          <w:tab w:val="left" w:pos="6915"/>
        </w:tabs>
        <w:rPr>
          <w:rFonts w:hint="eastAsia"/>
        </w:rPr>
      </w:pPr>
      <w:r>
        <w:rPr>
          <w:rFonts w:hint="eastAsia" w:ascii="Calibri" w:hAnsi="Calibri" w:eastAsia="宋体" w:cs="Calibri"/>
          <w:kern w:val="2"/>
          <w:sz w:val="21"/>
          <w:szCs w:val="21"/>
          <w:lang w:val="en-US" w:eastAsia="zh-CN" w:bidi="ar-SA"/>
        </w:rPr>
        <w:pict>
          <v:line id="Line 124" o:spid="_x0000_s1107" style="position:absolute;left:0;margin-left:234pt;margin-top:0pt;height:13.6pt;width:0.05pt;rotation:0f;z-index:251799552;"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hint="eastAsia" w:ascii="Calibri" w:hAnsi="Calibri" w:eastAsia="宋体" w:cs="Calibri"/>
          <w:kern w:val="2"/>
          <w:sz w:val="21"/>
          <w:szCs w:val="21"/>
          <w:lang w:val="en-US" w:eastAsia="zh-CN" w:bidi="ar-SA"/>
        </w:rPr>
        <w:pict>
          <v:line id="Line 124" o:spid="_x0000_s1106" style="position:absolute;left:0;margin-left:153pt;margin-top:0pt;height:13.6pt;width:0.05pt;rotation:0f;z-index:251798528;"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hint="eastAsia" w:ascii="Calibri" w:hAnsi="Calibri" w:eastAsia="宋体" w:cs="Calibri"/>
          <w:kern w:val="2"/>
          <w:sz w:val="21"/>
          <w:szCs w:val="21"/>
          <w:lang w:val="en-US" w:eastAsia="zh-CN" w:bidi="ar-SA"/>
        </w:rPr>
        <w:pict>
          <v:line id="Line 124" o:spid="_x0000_s1105" style="position:absolute;left:0;margin-left:72pt;margin-top:7.8pt;height:13.6pt;width:0.05pt;rotation:0f;z-index:251797504;"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tab/>
      </w:r>
    </w:p>
    <w:p>
      <w:pPr>
        <w:tabs>
          <w:tab w:val="left" w:pos="6915"/>
        </w:tabs>
        <w:rPr>
          <w:rFonts w:hint="eastAsia"/>
        </w:rPr>
      </w:pPr>
      <w:r>
        <w:rPr>
          <w:rFonts w:hint="eastAsia" w:ascii="Calibri" w:hAnsi="Calibri" w:eastAsia="宋体" w:cs="Calibri"/>
          <w:kern w:val="2"/>
          <w:sz w:val="21"/>
          <w:szCs w:val="21"/>
          <w:lang w:val="en-US" w:eastAsia="zh-CN" w:bidi="ar-SA"/>
        </w:rPr>
        <w:pict>
          <v:shape id="AutoShape 131" o:spid="_x0000_s1101" type="#_x0000_t176" style="position:absolute;left:0;margin-left:207pt;margin-top:0pt;height:39pt;width:54pt;rotation:0f;z-index:251793408;" o:ole="f" fillcolor="#FFFFFF" filled="t" o:preferrelative="t" stroked="t" coordorigin="0,0" coordsize="21600,21600" adj="2700">
            <v:stroke color="#000000" color2="#FFFFFF" miterlimit="2"/>
            <v:imagedata gain="65536f" blacklevel="0f" gamma="0"/>
            <o:lock v:ext="edit" position="f" selection="f" grouping="f" rotation="f" cropping="f" text="f" aspectratio="f"/>
            <v:textbox>
              <w:txbxContent>
                <w:p>
                  <w:pPr>
                    <w:rPr>
                      <w:rFonts w:hint="eastAsia" w:ascii="仿宋_GB2312" w:eastAsia="仿宋_GB2312"/>
                      <w:szCs w:val="21"/>
                    </w:rPr>
                  </w:pPr>
                  <w:r>
                    <w:rPr>
                      <w:rFonts w:hint="eastAsia" w:ascii="仿宋_GB2312" w:eastAsia="仿宋_GB2312"/>
                      <w:szCs w:val="21"/>
                    </w:rPr>
                    <w:t>制作检查笔录</w:t>
                  </w:r>
                </w:p>
                <w:p>
                  <w:pPr>
                    <w:jc w:val="center"/>
                    <w:rPr>
                      <w:rFonts w:hint="eastAsia" w:ascii="仿宋_GB2312" w:eastAsia="仿宋_GB2312"/>
                      <w:szCs w:val="21"/>
                    </w:rPr>
                  </w:pPr>
                  <w:r>
                    <w:rPr>
                      <w:rFonts w:ascii="仿宋_GB2312" w:hAnsi="Calibri" w:eastAsia="仿宋_GB2312" w:cs="Calibri"/>
                      <w:kern w:val="2"/>
                      <w:sz w:val="21"/>
                      <w:szCs w:val="21"/>
                      <w:lang w:val="en-US" w:eastAsia="zh-CN" w:bidi="ar-SA"/>
                    </w:rPr>
                    <w:pict>
                      <v:shape id="Picture 1" o:spid="_x0000_s1141" type="#_x0000_t75" style="height:30.8pt;width:7.7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jc w:val="center"/>
                    <w:rPr>
                      <w:rFonts w:hint="eastAsia" w:ascii="仿宋_GB2312" w:eastAsia="仿宋_GB2312"/>
                      <w:szCs w:val="21"/>
                    </w:rPr>
                  </w:pPr>
                </w:p>
                <w:p>
                  <w:pPr>
                    <w:jc w:val="center"/>
                    <w:rPr>
                      <w:rFonts w:hint="eastAsia" w:ascii="仿宋_GB2312" w:eastAsia="仿宋_GB2312"/>
                      <w:szCs w:val="21"/>
                    </w:rPr>
                  </w:pPr>
                </w:p>
              </w:txbxContent>
            </v:textbox>
          </v:shape>
        </w:pict>
      </w:r>
      <w:r>
        <w:rPr>
          <w:rFonts w:hint="eastAsia" w:ascii="Calibri" w:hAnsi="Calibri" w:eastAsia="宋体" w:cs="Calibri"/>
          <w:kern w:val="2"/>
          <w:sz w:val="21"/>
          <w:szCs w:val="21"/>
          <w:lang w:val="en-US" w:eastAsia="zh-CN" w:bidi="ar-SA"/>
        </w:rPr>
        <w:pict>
          <v:shape id="AutoShape 131" o:spid="_x0000_s1100" type="#_x0000_t176" style="position:absolute;left:0;margin-left:126pt;margin-top:0pt;height:39pt;width:54pt;rotation:0f;z-index:251792384;" o:ole="f" fillcolor="#FFFFFF" filled="t" o:preferrelative="t" stroked="t" coordorigin="0,0" coordsize="21600,21600" adj="2700">
            <v:stroke color="#000000" color2="#FFFFFF" miterlimit="2"/>
            <v:imagedata gain="65536f" blacklevel="0f" gamma="0"/>
            <o:lock v:ext="edit" position="f" selection="f" grouping="f" rotation="f" cropping="f" text="f" aspectratio="f"/>
            <v:textbox>
              <w:txbxContent>
                <w:p>
                  <w:pPr>
                    <w:rPr>
                      <w:rFonts w:hint="eastAsia" w:ascii="仿宋_GB2312" w:eastAsia="仿宋_GB2312"/>
                      <w:szCs w:val="21"/>
                    </w:rPr>
                  </w:pPr>
                  <w:r>
                    <w:rPr>
                      <w:rFonts w:hint="eastAsia" w:ascii="仿宋_GB2312" w:eastAsia="仿宋_GB2312"/>
                      <w:szCs w:val="21"/>
                    </w:rPr>
                    <w:t>制作检查笔录</w:t>
                  </w:r>
                </w:p>
                <w:p>
                  <w:pPr>
                    <w:jc w:val="center"/>
                    <w:rPr>
                      <w:rFonts w:hint="eastAsia" w:ascii="仿宋_GB2312" w:eastAsia="仿宋_GB2312"/>
                      <w:szCs w:val="21"/>
                    </w:rPr>
                  </w:pPr>
                  <w:r>
                    <w:rPr>
                      <w:rFonts w:ascii="仿宋_GB2312" w:hAnsi="Calibri" w:eastAsia="仿宋_GB2312" w:cs="Calibri"/>
                      <w:kern w:val="2"/>
                      <w:sz w:val="21"/>
                      <w:szCs w:val="21"/>
                      <w:lang w:val="en-US" w:eastAsia="zh-CN" w:bidi="ar-SA"/>
                    </w:rPr>
                    <w:pict>
                      <v:shape id="Picture 1" o:spid="_x0000_s1142" type="#_x0000_t75" style="height:30.8pt;width:7.7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jc w:val="center"/>
                    <w:rPr>
                      <w:rFonts w:hint="eastAsia" w:ascii="仿宋_GB2312" w:eastAsia="仿宋_GB2312"/>
                      <w:szCs w:val="21"/>
                    </w:rPr>
                  </w:pPr>
                </w:p>
                <w:p>
                  <w:pPr>
                    <w:jc w:val="center"/>
                    <w:rPr>
                      <w:rFonts w:hint="eastAsia" w:ascii="仿宋_GB2312" w:eastAsia="仿宋_GB2312"/>
                      <w:szCs w:val="21"/>
                    </w:rPr>
                  </w:pPr>
                </w:p>
              </w:txbxContent>
            </v:textbox>
          </v:shape>
        </w:pict>
      </w:r>
      <w:r>
        <w:rPr>
          <w:rFonts w:hint="eastAsia" w:ascii="Calibri" w:hAnsi="Calibri" w:eastAsia="宋体" w:cs="Calibri"/>
          <w:kern w:val="2"/>
          <w:sz w:val="21"/>
          <w:szCs w:val="21"/>
          <w:lang w:val="en-US" w:eastAsia="zh-CN" w:bidi="ar-SA"/>
        </w:rPr>
        <w:pict>
          <v:shape id="AutoShape 131" o:spid="_x0000_s1099" type="#_x0000_t176" style="position:absolute;left:0;margin-left:45pt;margin-top:7.8pt;height:23.4pt;width:63pt;rotation:0f;z-index:251791360;" o:ole="f" fillcolor="#FFFFFF" filled="t" o:preferrelative="t" stroked="t" coordorigin="0,0" coordsize="21600,21600" adj="2700">
            <v:stroke color="#000000" color2="#FFFFFF" miterlimit="2"/>
            <v:imagedata gain="65536f" blacklevel="0f" gamma="0"/>
            <o:lock v:ext="edit" position="f" selection="f" grouping="f" rotation="f" cropping="f" text="f" aspectratio="f"/>
            <v:textbox>
              <w:txbxContent>
                <w:p>
                  <w:pPr>
                    <w:rPr>
                      <w:rFonts w:hint="eastAsia" w:ascii="仿宋_GB2312" w:eastAsia="仿宋_GB2312"/>
                      <w:szCs w:val="21"/>
                    </w:rPr>
                  </w:pPr>
                  <w:r>
                    <w:rPr>
                      <w:rFonts w:hint="eastAsia" w:ascii="仿宋_GB2312" w:eastAsia="仿宋_GB2312"/>
                      <w:szCs w:val="21"/>
                    </w:rPr>
                    <w:t>请求报批</w:t>
                  </w:r>
                </w:p>
                <w:p>
                  <w:pPr>
                    <w:jc w:val="center"/>
                    <w:rPr>
                      <w:rFonts w:hint="eastAsia" w:ascii="仿宋_GB2312" w:eastAsia="仿宋_GB2312"/>
                      <w:szCs w:val="21"/>
                    </w:rPr>
                  </w:pPr>
                  <w:r>
                    <w:rPr>
                      <w:rFonts w:ascii="仿宋_GB2312" w:hAnsi="Calibri" w:eastAsia="仿宋_GB2312" w:cs="Calibri"/>
                      <w:kern w:val="2"/>
                      <w:sz w:val="21"/>
                      <w:szCs w:val="21"/>
                      <w:lang w:val="en-US" w:eastAsia="zh-CN" w:bidi="ar-SA"/>
                    </w:rPr>
                    <w:pict>
                      <v:shape id="Picture 1" o:spid="_x0000_s1143" type="#_x0000_t75" style="height:30.8pt;width:7.7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jc w:val="center"/>
                    <w:rPr>
                      <w:rFonts w:hint="eastAsia" w:ascii="仿宋_GB2312" w:eastAsia="仿宋_GB2312"/>
                      <w:szCs w:val="21"/>
                    </w:rPr>
                  </w:pPr>
                </w:p>
                <w:p>
                  <w:pPr>
                    <w:jc w:val="center"/>
                    <w:rPr>
                      <w:rFonts w:hint="eastAsia" w:ascii="仿宋_GB2312" w:eastAsia="仿宋_GB2312"/>
                      <w:szCs w:val="21"/>
                    </w:rPr>
                  </w:pPr>
                </w:p>
              </w:txbxContent>
            </v:textbox>
          </v:shape>
        </w:pict>
      </w:r>
    </w:p>
    <w:p>
      <w:pPr>
        <w:tabs>
          <w:tab w:val="left" w:pos="6915"/>
        </w:tabs>
      </w:pPr>
    </w:p>
    <w:p>
      <w:pPr>
        <w:rPr>
          <w:rFonts w:hint="eastAsia"/>
        </w:rPr>
      </w:pPr>
      <w:r>
        <w:rPr>
          <w:rFonts w:hint="eastAsia" w:ascii="Calibri" w:hAnsi="Calibri" w:eastAsia="宋体" w:cs="Calibri"/>
          <w:kern w:val="2"/>
          <w:sz w:val="21"/>
          <w:szCs w:val="21"/>
          <w:lang w:val="en-US" w:eastAsia="zh-CN" w:bidi="ar-SA"/>
        </w:rPr>
        <w:pict>
          <v:line id="Line 73" o:spid="_x0000_s1125" style="position:absolute;left:0;margin-left:387pt;margin-top:0pt;height:140.4pt;width:0.05pt;rotation:0f;z-index:251817984;"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ascii="Calibri" w:hAnsi="Calibri" w:eastAsia="宋体" w:cs="Calibri"/>
          <w:kern w:val="2"/>
          <w:sz w:val="21"/>
          <w:szCs w:val="21"/>
          <w:lang w:val="en-US" w:eastAsia="zh-CN" w:bidi="ar-SA"/>
        </w:rPr>
        <w:pict>
          <v:line id="Line 73" o:spid="_x0000_s1123" style="position:absolute;left:0;margin-left:144pt;margin-top:7.8pt;height:156pt;width:0.05pt;rotation:0f;z-index:251815936;"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ascii="Calibri" w:hAnsi="Calibri" w:eastAsia="宋体" w:cs="Calibri"/>
          <w:kern w:val="2"/>
          <w:sz w:val="21"/>
          <w:szCs w:val="21"/>
          <w:lang w:val="en-US" w:eastAsia="zh-CN" w:bidi="ar-SA"/>
        </w:rPr>
        <w:pict>
          <v:line id="Line 124" o:spid="_x0000_s1109" style="position:absolute;left:0;margin-left:234pt;margin-top:7.8pt;height:13.6pt;width:0.05pt;rotation:0f;z-index:251801600;"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hint="eastAsia" w:ascii="Calibri" w:hAnsi="Calibri" w:eastAsia="宋体" w:cs="Calibri"/>
          <w:kern w:val="2"/>
          <w:sz w:val="21"/>
          <w:szCs w:val="21"/>
          <w:lang w:val="en-US" w:eastAsia="zh-CN" w:bidi="ar-SA"/>
        </w:rPr>
        <w:pict>
          <v:line id="Line 124" o:spid="_x0000_s1108" style="position:absolute;left:0;margin-left:72pt;margin-top:0pt;height:13.6pt;width:0.05pt;rotation:0f;z-index:251800576;"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jc w:val="right"/>
        <w:rPr>
          <w:rFonts w:hint="eastAsia"/>
        </w:rPr>
      </w:pPr>
      <w:r>
        <w:rPr>
          <w:rFonts w:hint="eastAsia" w:ascii="Calibri" w:hAnsi="Calibri" w:eastAsia="宋体" w:cs="Calibri"/>
          <w:kern w:val="2"/>
          <w:sz w:val="21"/>
          <w:szCs w:val="21"/>
          <w:lang w:val="en-US" w:eastAsia="zh-CN" w:bidi="ar-SA"/>
        </w:rPr>
        <w:pict>
          <v:shape id="AutoShape 133" o:spid="_x0000_s1093" type="#_x0000_t176" style="position:absolute;left:0;margin-left:207pt;margin-top:7.8pt;height:23.4pt;width:72pt;rotation:0f;z-index:251785216;" o:ole="f" fillcolor="#FFFFFF" filled="t" o:preferrelative="t" stroked="t" coordorigin="0,0" coordsize="21600,21600" adj="2700">
            <v:stroke color="#000000" color2="#FFFFFF" miterlimit="2"/>
            <v:imagedata gain="65536f" blacklevel="0f" gamma="0"/>
            <o:lock v:ext="edit" position="f" selection="f" grouping="f" rotation="f" cropping="f" text="f" aspectratio="f"/>
            <v:textbox>
              <w:txbxContent>
                <w:p>
                  <w:pPr>
                    <w:jc w:val="center"/>
                    <w:rPr>
                      <w:rFonts w:hint="eastAsia" w:ascii="仿宋_GB2312" w:eastAsia="仿宋_GB2312"/>
                      <w:szCs w:val="21"/>
                    </w:rPr>
                  </w:pPr>
                  <w:r>
                    <w:rPr>
                      <w:rFonts w:hint="eastAsia" w:ascii="仿宋_GB2312" w:eastAsia="仿宋_GB2312"/>
                      <w:szCs w:val="21"/>
                    </w:rPr>
                    <w:t>责令改正</w:t>
                  </w: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r>
                    <w:rPr>
                      <w:rFonts w:ascii="仿宋_GB2312" w:hAnsi="Calibri" w:eastAsia="仿宋_GB2312" w:cs="Calibri"/>
                      <w:kern w:val="2"/>
                      <w:sz w:val="21"/>
                      <w:szCs w:val="21"/>
                      <w:lang w:val="en-US" w:eastAsia="zh-CN" w:bidi="ar-SA"/>
                    </w:rPr>
                    <w:pict>
                      <v:shape id="Picture 1" o:spid="_x0000_s1144" type="#_x0000_t75" style="height:30.8pt;width:7.7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jc w:val="center"/>
                    <w:rPr>
                      <w:rFonts w:hint="eastAsia" w:ascii="仿宋_GB2312" w:eastAsia="仿宋_GB2312"/>
                      <w:szCs w:val="21"/>
                    </w:rPr>
                  </w:pPr>
                </w:p>
                <w:p>
                  <w:pPr>
                    <w:jc w:val="center"/>
                    <w:rPr>
                      <w:rFonts w:hint="eastAsia" w:ascii="仿宋_GB2312" w:eastAsia="仿宋_GB2312"/>
                      <w:szCs w:val="21"/>
                    </w:rPr>
                  </w:pPr>
                </w:p>
              </w:txbxContent>
            </v:textbox>
          </v:shape>
        </w:pict>
      </w:r>
      <w:r>
        <w:rPr>
          <w:rFonts w:hint="eastAsia" w:ascii="Calibri" w:hAnsi="Calibri" w:eastAsia="宋体" w:cs="Calibri"/>
          <w:kern w:val="2"/>
          <w:sz w:val="21"/>
          <w:szCs w:val="21"/>
          <w:lang w:val="en-US" w:eastAsia="zh-CN" w:bidi="ar-SA"/>
        </w:rPr>
        <w:pict>
          <v:shape id="AutoShape 131" o:spid="_x0000_s1110" type="#_x0000_t176" style="position:absolute;left:0;margin-left:45pt;margin-top:0pt;height:39pt;width:54pt;rotation:0f;z-index:251802624;" o:ole="f" fillcolor="#FFFFFF" filled="t" o:preferrelative="t" stroked="t" coordorigin="0,0" coordsize="21600,21600" adj="2700">
            <v:stroke color="#000000" color2="#FFFFFF" miterlimit="2"/>
            <v:imagedata gain="65536f" blacklevel="0f" gamma="0"/>
            <o:lock v:ext="edit" position="f" selection="f" grouping="f" rotation="f" cropping="f" text="f" aspectratio="f"/>
            <v:textbox>
              <w:txbxContent>
                <w:p>
                  <w:pPr>
                    <w:rPr>
                      <w:rFonts w:hint="eastAsia" w:ascii="仿宋_GB2312" w:eastAsia="仿宋_GB2312"/>
                      <w:szCs w:val="21"/>
                    </w:rPr>
                  </w:pPr>
                  <w:r>
                    <w:rPr>
                      <w:rFonts w:hint="eastAsia" w:ascii="仿宋_GB2312" w:eastAsia="仿宋_GB2312"/>
                      <w:szCs w:val="21"/>
                    </w:rPr>
                    <w:t>保存证据</w:t>
                  </w:r>
                </w:p>
                <w:p>
                  <w:pPr>
                    <w:jc w:val="center"/>
                    <w:rPr>
                      <w:rFonts w:hint="eastAsia" w:ascii="仿宋_GB2312" w:eastAsia="仿宋_GB2312"/>
                      <w:szCs w:val="21"/>
                    </w:rPr>
                  </w:pPr>
                  <w:r>
                    <w:rPr>
                      <w:rFonts w:ascii="仿宋_GB2312" w:hAnsi="Calibri" w:eastAsia="仿宋_GB2312" w:cs="Calibri"/>
                      <w:kern w:val="2"/>
                      <w:sz w:val="21"/>
                      <w:szCs w:val="21"/>
                      <w:lang w:val="en-US" w:eastAsia="zh-CN" w:bidi="ar-SA"/>
                    </w:rPr>
                    <w:pict>
                      <v:shape id="Picture 1" o:spid="_x0000_s1145" type="#_x0000_t75" style="height:30.8pt;width:7.7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jc w:val="center"/>
                    <w:rPr>
                      <w:rFonts w:hint="eastAsia" w:ascii="仿宋_GB2312" w:eastAsia="仿宋_GB2312"/>
                      <w:szCs w:val="21"/>
                    </w:rPr>
                  </w:pPr>
                </w:p>
                <w:p>
                  <w:pPr>
                    <w:jc w:val="center"/>
                    <w:rPr>
                      <w:rFonts w:hint="eastAsia" w:ascii="仿宋_GB2312" w:eastAsia="仿宋_GB2312"/>
                      <w:szCs w:val="21"/>
                    </w:rPr>
                  </w:pPr>
                </w:p>
              </w:txbxContent>
            </v:textbox>
          </v:shape>
        </w:pict>
      </w:r>
    </w:p>
    <w:p>
      <w:pPr>
        <w:jc w:val="right"/>
        <w:rPr>
          <w:rFonts w:hint="eastAsia"/>
        </w:rPr>
      </w:pPr>
    </w:p>
    <w:p>
      <w:pPr>
        <w:tabs>
          <w:tab w:val="left" w:pos="6690"/>
        </w:tabs>
        <w:rPr>
          <w:rFonts w:hint="eastAsia"/>
        </w:rPr>
      </w:pPr>
      <w:r>
        <w:rPr>
          <w:rFonts w:hint="eastAsia" w:ascii="Calibri" w:hAnsi="Calibri" w:eastAsia="宋体" w:cs="Calibri"/>
          <w:kern w:val="2"/>
          <w:sz w:val="21"/>
          <w:szCs w:val="21"/>
          <w:lang w:val="en-US" w:eastAsia="zh-CN" w:bidi="ar-SA"/>
        </w:rPr>
        <w:pict>
          <v:line id="Line 124" o:spid="_x0000_s1111" style="position:absolute;left:0;margin-left:234pt;margin-top:0pt;height:13.6pt;width:0.05pt;rotation:0f;z-index:251803648;"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tab/>
      </w:r>
    </w:p>
    <w:p>
      <w:pPr>
        <w:tabs>
          <w:tab w:val="left" w:pos="6690"/>
        </w:tabs>
        <w:rPr>
          <w:rFonts w:hint="eastAsia"/>
        </w:rPr>
      </w:pPr>
      <w:r>
        <w:rPr>
          <w:rFonts w:hint="eastAsia" w:ascii="Calibri" w:hAnsi="Calibri" w:eastAsia="宋体" w:cs="Calibri"/>
          <w:kern w:val="2"/>
          <w:sz w:val="21"/>
          <w:szCs w:val="21"/>
          <w:lang w:val="en-US" w:eastAsia="zh-CN" w:bidi="ar-SA"/>
        </w:rPr>
        <w:pict>
          <v:shape id="AutoShape 135" o:spid="_x0000_s1094" type="#_x0000_t176" style="position:absolute;left:0;margin-left:189pt;margin-top:0pt;height:23.4pt;width:144pt;rotation:0f;z-index:251786240;" o:ole="f" fillcolor="#FFFFFF" filled="t" o:preferrelative="t" stroked="t" coordorigin="0,0" coordsize="21600,21600" adj="2700">
            <v:stroke color="#000000" color2="#FFFFFF" miterlimit="2"/>
            <v:imagedata gain="65536f" blacklevel="0f" gamma="0"/>
            <o:lock v:ext="edit" position="f" selection="f" grouping="f" rotation="f" cropping="f" text="f" aspectratio="f"/>
            <v:textbox>
              <w:txbxContent>
                <w:p>
                  <w:pPr>
                    <w:jc w:val="center"/>
                    <w:rPr>
                      <w:rFonts w:hint="eastAsia" w:ascii="仿宋_GB2312" w:eastAsia="仿宋_GB2312"/>
                      <w:szCs w:val="21"/>
                    </w:rPr>
                  </w:pPr>
                  <w:r>
                    <w:rPr>
                      <w:rFonts w:hint="eastAsia" w:ascii="仿宋_GB2312" w:eastAsia="仿宋_GB2312"/>
                      <w:szCs w:val="21"/>
                    </w:rPr>
                    <w:t>按照规定的日期进行复查</w:t>
                  </w: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r>
                    <w:rPr>
                      <w:rFonts w:ascii="仿宋_GB2312" w:hAnsi="Calibri" w:eastAsia="仿宋_GB2312" w:cs="Calibri"/>
                      <w:kern w:val="2"/>
                      <w:sz w:val="21"/>
                      <w:szCs w:val="21"/>
                      <w:lang w:val="en-US" w:eastAsia="zh-CN" w:bidi="ar-SA"/>
                    </w:rPr>
                    <w:pict>
                      <v:shape id="Picture 1" o:spid="_x0000_s1146" type="#_x0000_t75" style="height:30.8pt;width:7.7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jc w:val="center"/>
                    <w:rPr>
                      <w:rFonts w:hint="eastAsia" w:ascii="仿宋_GB2312" w:eastAsia="仿宋_GB2312"/>
                      <w:szCs w:val="21"/>
                    </w:rPr>
                  </w:pPr>
                </w:p>
                <w:p>
                  <w:pPr>
                    <w:jc w:val="center"/>
                    <w:rPr>
                      <w:rFonts w:hint="eastAsia" w:ascii="仿宋_GB2312" w:eastAsia="仿宋_GB2312"/>
                      <w:szCs w:val="21"/>
                    </w:rPr>
                  </w:pPr>
                </w:p>
              </w:txbxContent>
            </v:textbox>
          </v:shape>
        </w:pict>
      </w:r>
    </w:p>
    <w:p>
      <w:pPr>
        <w:tabs>
          <w:tab w:val="left" w:pos="6690"/>
        </w:tabs>
        <w:rPr>
          <w:rFonts w:hint="eastAsia"/>
        </w:rPr>
      </w:pPr>
      <w:r>
        <w:rPr>
          <w:rFonts w:hint="eastAsia" w:ascii="Calibri" w:hAnsi="Calibri" w:eastAsia="宋体" w:cs="Calibri"/>
          <w:kern w:val="2"/>
          <w:sz w:val="21"/>
          <w:szCs w:val="21"/>
          <w:lang w:val="en-US" w:eastAsia="zh-CN" w:bidi="ar-SA"/>
        </w:rPr>
        <w:pict>
          <v:line id="Line 73" o:spid="_x0000_s1127" style="position:absolute;left:0;margin-left:261pt;margin-top:7.8pt;height:7.8pt;width:0.05pt;rotation:0f;z-index:251820032;"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p>
    <w:p>
      <w:pPr>
        <w:tabs>
          <w:tab w:val="left" w:pos="6690"/>
        </w:tabs>
        <w:rPr>
          <w:rFonts w:hint="eastAsia"/>
        </w:rPr>
      </w:pPr>
      <w:r>
        <w:rPr>
          <w:rFonts w:hint="eastAsia" w:ascii="Calibri" w:hAnsi="Calibri" w:eastAsia="宋体" w:cs="Calibri"/>
          <w:kern w:val="2"/>
          <w:sz w:val="21"/>
          <w:szCs w:val="21"/>
          <w:lang w:val="en-US" w:eastAsia="zh-CN" w:bidi="ar-SA"/>
        </w:rPr>
        <w:pict>
          <v:line id="Line 10" o:spid="_x0000_s1126" style="position:absolute;left:0;flip:x;margin-left:216pt;margin-top:0pt;height:0.05pt;width:108pt;rotation:0f;z-index:251819008;"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ascii="Calibri" w:hAnsi="Calibri" w:eastAsia="宋体" w:cs="Calibri"/>
          <w:kern w:val="2"/>
          <w:sz w:val="21"/>
          <w:szCs w:val="21"/>
          <w:lang w:val="en-US" w:eastAsia="zh-CN" w:bidi="ar-SA"/>
        </w:rPr>
        <w:pict>
          <v:line id="Line 124" o:spid="_x0000_s1118" style="position:absolute;left:0;margin-left:324pt;margin-top:0pt;height:13.6pt;width:0.05pt;rotation:0f;z-index:251810816;"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hint="eastAsia" w:ascii="Calibri" w:hAnsi="Calibri" w:eastAsia="宋体" w:cs="Calibri"/>
          <w:kern w:val="2"/>
          <w:sz w:val="21"/>
          <w:szCs w:val="21"/>
          <w:lang w:val="en-US" w:eastAsia="zh-CN" w:bidi="ar-SA"/>
        </w:rPr>
        <w:pict>
          <v:line id="Line 124" o:spid="_x0000_s1117" style="position:absolute;left:0;margin-left:216pt;margin-top:0pt;height:13.6pt;width:0.05pt;rotation:0f;z-index:251809792;"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tabs>
          <w:tab w:val="left" w:pos="6690"/>
        </w:tabs>
        <w:rPr>
          <w:rFonts w:hint="eastAsia"/>
        </w:rPr>
      </w:pPr>
      <w:r>
        <w:rPr>
          <w:rFonts w:hint="eastAsia" w:ascii="Calibri" w:hAnsi="Calibri" w:eastAsia="宋体" w:cs="Calibri"/>
          <w:kern w:val="2"/>
          <w:sz w:val="21"/>
          <w:szCs w:val="21"/>
          <w:lang w:val="en-US" w:eastAsia="zh-CN" w:bidi="ar-SA"/>
        </w:rPr>
        <w:pict>
          <v:shape id="AutoShape 131" o:spid="_x0000_s1112" type="#_x0000_t176" style="position:absolute;left:0;margin-left:180pt;margin-top:0pt;height:23.4pt;width:81pt;rotation:0f;z-index:251804672;" o:ole="f" fillcolor="#FFFFFF" filled="t" o:preferrelative="t" stroked="t" coordorigin="0,0" coordsize="21600,21600" adj="2700">
            <v:stroke color="#000000" color2="#FFFFFF" miterlimit="2"/>
            <v:imagedata gain="65536f" blacklevel="0f" gamma="0"/>
            <o:lock v:ext="edit" position="f" selection="f" grouping="f" rotation="f" cropping="f" text="f" aspectratio="f"/>
            <v:textbox>
              <w:txbxContent>
                <w:p>
                  <w:pPr>
                    <w:rPr>
                      <w:rFonts w:hint="eastAsia" w:ascii="仿宋_GB2312" w:eastAsia="仿宋_GB2312"/>
                      <w:szCs w:val="21"/>
                    </w:rPr>
                  </w:pPr>
                  <w:r>
                    <w:rPr>
                      <w:rFonts w:hint="eastAsia" w:ascii="仿宋_GB2312" w:eastAsia="仿宋_GB2312"/>
                      <w:szCs w:val="21"/>
                    </w:rPr>
                    <w:t>未按要求整改</w:t>
                  </w:r>
                </w:p>
                <w:p>
                  <w:pPr>
                    <w:jc w:val="center"/>
                    <w:rPr>
                      <w:rFonts w:hint="eastAsia" w:ascii="仿宋_GB2312" w:eastAsia="仿宋_GB2312"/>
                      <w:szCs w:val="21"/>
                    </w:rPr>
                  </w:pPr>
                  <w:r>
                    <w:rPr>
                      <w:rFonts w:ascii="仿宋_GB2312" w:hAnsi="Calibri" w:eastAsia="仿宋_GB2312" w:cs="Calibri"/>
                      <w:kern w:val="2"/>
                      <w:sz w:val="21"/>
                      <w:szCs w:val="21"/>
                      <w:lang w:val="en-US" w:eastAsia="zh-CN" w:bidi="ar-SA"/>
                    </w:rPr>
                    <w:pict>
                      <v:shape id="Picture 1" o:spid="_x0000_s1147" type="#_x0000_t75" style="height:30.8pt;width:7.7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jc w:val="center"/>
                    <w:rPr>
                      <w:rFonts w:hint="eastAsia" w:ascii="仿宋_GB2312" w:eastAsia="仿宋_GB2312"/>
                      <w:szCs w:val="21"/>
                    </w:rPr>
                  </w:pPr>
                </w:p>
                <w:p>
                  <w:pPr>
                    <w:jc w:val="center"/>
                    <w:rPr>
                      <w:rFonts w:hint="eastAsia" w:ascii="仿宋_GB2312" w:eastAsia="仿宋_GB2312"/>
                      <w:szCs w:val="21"/>
                    </w:rPr>
                  </w:pPr>
                </w:p>
              </w:txbxContent>
            </v:textbox>
          </v:shape>
        </w:pict>
      </w:r>
      <w:r>
        <w:rPr>
          <w:rFonts w:hint="eastAsia" w:ascii="Calibri" w:hAnsi="Calibri" w:eastAsia="宋体" w:cs="Calibri"/>
          <w:kern w:val="2"/>
          <w:sz w:val="21"/>
          <w:szCs w:val="21"/>
          <w:lang w:val="en-US" w:eastAsia="zh-CN" w:bidi="ar-SA"/>
        </w:rPr>
        <w:pict>
          <v:shape id="AutoShape 131" o:spid="_x0000_s1113" type="#_x0000_t176" style="position:absolute;left:0;margin-left:288pt;margin-top:0pt;height:23.4pt;width:90pt;rotation:0f;z-index:251805696;" o:ole="f" fillcolor="#FFFFFF" filled="t" o:preferrelative="t" stroked="t" coordorigin="0,0" coordsize="21600,21600" adj="2700">
            <v:stroke color="#000000" color2="#FFFFFF" miterlimit="2"/>
            <v:imagedata gain="65536f" blacklevel="0f" gamma="0"/>
            <o:lock v:ext="edit" position="f" selection="f" grouping="f" rotation="f" cropping="f" text="f" aspectratio="f"/>
            <v:textbox>
              <w:txbxContent>
                <w:p>
                  <w:pPr>
                    <w:rPr>
                      <w:rFonts w:hint="eastAsia" w:ascii="仿宋_GB2312" w:eastAsia="仿宋_GB2312"/>
                      <w:szCs w:val="21"/>
                    </w:rPr>
                  </w:pPr>
                  <w:r>
                    <w:rPr>
                      <w:rFonts w:hint="eastAsia" w:ascii="仿宋_GB2312" w:eastAsia="仿宋_GB2312"/>
                      <w:szCs w:val="21"/>
                    </w:rPr>
                    <w:t>按要求整改</w:t>
                  </w:r>
                </w:p>
                <w:p>
                  <w:pPr>
                    <w:jc w:val="center"/>
                    <w:rPr>
                      <w:rFonts w:hint="eastAsia" w:ascii="仿宋_GB2312" w:eastAsia="仿宋_GB2312"/>
                      <w:szCs w:val="21"/>
                    </w:rPr>
                  </w:pPr>
                  <w:r>
                    <w:rPr>
                      <w:rFonts w:ascii="仿宋_GB2312" w:hAnsi="Calibri" w:eastAsia="仿宋_GB2312" w:cs="Calibri"/>
                      <w:kern w:val="2"/>
                      <w:sz w:val="21"/>
                      <w:szCs w:val="21"/>
                      <w:lang w:val="en-US" w:eastAsia="zh-CN" w:bidi="ar-SA"/>
                    </w:rPr>
                    <w:pict>
                      <v:shape id="Picture 1" o:spid="_x0000_s1148" type="#_x0000_t75" style="height:30.8pt;width:7.7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jc w:val="center"/>
                    <w:rPr>
                      <w:rFonts w:hint="eastAsia" w:ascii="仿宋_GB2312" w:eastAsia="仿宋_GB2312"/>
                      <w:szCs w:val="21"/>
                    </w:rPr>
                  </w:pPr>
                </w:p>
                <w:p>
                  <w:pPr>
                    <w:jc w:val="center"/>
                    <w:rPr>
                      <w:rFonts w:hint="eastAsia" w:ascii="仿宋_GB2312" w:eastAsia="仿宋_GB2312"/>
                      <w:szCs w:val="21"/>
                    </w:rPr>
                  </w:pPr>
                </w:p>
              </w:txbxContent>
            </v:textbox>
          </v:shape>
        </w:pict>
      </w:r>
    </w:p>
    <w:p>
      <w:pPr>
        <w:tabs>
          <w:tab w:val="left" w:pos="6690"/>
        </w:tabs>
        <w:rPr>
          <w:rFonts w:hint="eastAsia"/>
        </w:rPr>
      </w:pPr>
      <w:r>
        <w:rPr>
          <w:rFonts w:hint="eastAsia" w:ascii="Calibri" w:hAnsi="Calibri" w:eastAsia="宋体" w:cs="Calibri"/>
          <w:kern w:val="2"/>
          <w:sz w:val="21"/>
          <w:szCs w:val="21"/>
          <w:lang w:val="en-US" w:eastAsia="zh-CN" w:bidi="ar-SA"/>
        </w:rPr>
        <w:pict>
          <v:line id="Line 124" o:spid="_x0000_s1130" style="position:absolute;left:0;margin-left:324pt;margin-top:7.8pt;height:21.4pt;width:0.05pt;rotation:0f;z-index:251823104;"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hint="eastAsia" w:ascii="Calibri" w:hAnsi="Calibri" w:eastAsia="宋体" w:cs="Calibri"/>
          <w:kern w:val="2"/>
          <w:sz w:val="21"/>
          <w:szCs w:val="21"/>
          <w:lang w:val="en-US" w:eastAsia="zh-CN" w:bidi="ar-SA"/>
        </w:rPr>
        <w:pict>
          <v:line id="Line 126" o:spid="_x0000_s1087" style="position:absolute;left:0;margin-left:216pt;margin-top:7.8pt;height:68.2pt;width:0.05pt;rotation:0f;z-index:251779072;"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jc w:val="right"/>
        <w:rPr>
          <w:rFonts w:hint="eastAsia"/>
        </w:rPr>
      </w:pPr>
      <w:r>
        <w:rPr>
          <w:rFonts w:hint="eastAsia" w:ascii="Calibri" w:hAnsi="Calibri" w:eastAsia="宋体" w:cs="Calibri"/>
          <w:kern w:val="2"/>
          <w:sz w:val="21"/>
          <w:szCs w:val="21"/>
          <w:lang w:val="en-US" w:eastAsia="zh-CN" w:bidi="ar-SA"/>
        </w:rPr>
        <w:pict>
          <v:line id="Line 40" o:spid="_x0000_s1131" style="position:absolute;left:0;flip:x;margin-left:324pt;margin-top:0pt;height:0.05pt;width:63pt;rotation:0f;z-index:251824128;"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rPr>
          <w:rFonts w:hint="eastAsia"/>
        </w:rPr>
      </w:pPr>
      <w:r>
        <w:rPr>
          <w:rFonts w:hint="eastAsia" w:ascii="Calibri" w:hAnsi="Calibri" w:eastAsia="宋体" w:cs="Calibri"/>
          <w:kern w:val="2"/>
          <w:sz w:val="21"/>
          <w:szCs w:val="21"/>
          <w:lang w:val="en-US" w:eastAsia="zh-CN" w:bidi="ar-SA"/>
        </w:rPr>
        <w:pict>
          <v:line id="Line 18" o:spid="_x0000_s1132" style="position:absolute;left:0;margin-left:144pt;margin-top:7.8pt;height:0.05pt;width:72pt;rotation:0f;z-index:251825152;"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hint="eastAsia" w:ascii="Calibri" w:hAnsi="Calibri" w:eastAsia="宋体" w:cs="Calibri"/>
          <w:kern w:val="2"/>
          <w:sz w:val="21"/>
          <w:szCs w:val="21"/>
          <w:lang w:val="en-US" w:eastAsia="zh-CN" w:bidi="ar-SA"/>
        </w:rPr>
        <w:pict>
          <v:shape id="AutoShape 131" o:spid="_x0000_s1116" type="#_x0000_t176" style="position:absolute;left:0;margin-left:297pt;margin-top:0pt;height:23.4pt;width:72pt;rotation:0f;z-index:251808768;" o:ole="f" fillcolor="#FFFFFF" filled="t" o:preferrelative="t" stroked="t" coordorigin="0,0" coordsize="21600,21600" adj="2700">
            <v:stroke color="#000000" color2="#FFFFFF" miterlimit="2"/>
            <v:imagedata gain="65536f" blacklevel="0f" gamma="0"/>
            <o:lock v:ext="edit" position="f" selection="f" grouping="f" rotation="f" cropping="f" text="f" aspectratio="f"/>
            <v:textbox>
              <w:txbxContent>
                <w:p>
                  <w:pPr>
                    <w:rPr>
                      <w:rFonts w:hint="eastAsia" w:ascii="仿宋_GB2312" w:eastAsia="仿宋_GB2312"/>
                      <w:szCs w:val="21"/>
                    </w:rPr>
                  </w:pPr>
                  <w:r>
                    <w:rPr>
                      <w:rFonts w:hint="eastAsia" w:ascii="仿宋_GB2312" w:eastAsia="仿宋_GB2312"/>
                      <w:szCs w:val="21"/>
                    </w:rPr>
                    <w:t>检查结束</w:t>
                  </w:r>
                </w:p>
                <w:p>
                  <w:pPr>
                    <w:jc w:val="center"/>
                    <w:rPr>
                      <w:rFonts w:hint="eastAsia" w:ascii="仿宋_GB2312" w:eastAsia="仿宋_GB2312"/>
                      <w:szCs w:val="21"/>
                    </w:rPr>
                  </w:pPr>
                  <w:r>
                    <w:rPr>
                      <w:rFonts w:ascii="仿宋_GB2312" w:hAnsi="Calibri" w:eastAsia="仿宋_GB2312" w:cs="Calibri"/>
                      <w:kern w:val="2"/>
                      <w:sz w:val="21"/>
                      <w:szCs w:val="21"/>
                      <w:lang w:val="en-US" w:eastAsia="zh-CN" w:bidi="ar-SA"/>
                    </w:rPr>
                    <w:pict>
                      <v:shape id="Picture 1" o:spid="_x0000_s1149" type="#_x0000_t75" style="height:30.8pt;width:7.7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jc w:val="center"/>
                    <w:rPr>
                      <w:rFonts w:hint="eastAsia" w:ascii="仿宋_GB2312" w:eastAsia="仿宋_GB2312"/>
                      <w:szCs w:val="21"/>
                    </w:rPr>
                  </w:pPr>
                </w:p>
                <w:p>
                  <w:pPr>
                    <w:jc w:val="center"/>
                    <w:rPr>
                      <w:rFonts w:hint="eastAsia" w:ascii="仿宋_GB2312" w:eastAsia="仿宋_GB2312"/>
                      <w:szCs w:val="21"/>
                    </w:rPr>
                  </w:pPr>
                </w:p>
              </w:txbxContent>
            </v:textbox>
          </v:shape>
        </w:pict>
      </w:r>
    </w:p>
    <w:p>
      <w:pPr>
        <w:rPr>
          <w:rFonts w:hint="eastAsia"/>
        </w:rPr>
      </w:pPr>
      <w:r>
        <w:rPr>
          <w:rFonts w:hint="eastAsia" w:ascii="Calibri" w:hAnsi="Calibri" w:eastAsia="宋体" w:cs="Calibri"/>
          <w:kern w:val="2"/>
          <w:sz w:val="21"/>
          <w:szCs w:val="21"/>
          <w:lang w:val="en-US" w:eastAsia="zh-CN" w:bidi="ar-SA"/>
        </w:rPr>
        <w:pict>
          <v:line id="Line 73" o:spid="_x0000_s1128" style="position:absolute;left:0;margin-left:324pt;margin-top:7.8pt;height:31.2pt;width:0.05pt;rotation:0f;z-index:251821056;"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p>
    <w:p>
      <w:pPr>
        <w:rPr>
          <w:rFonts w:hint="eastAsia"/>
        </w:rPr>
      </w:pPr>
    </w:p>
    <w:p>
      <w:pPr>
        <w:rPr>
          <w:rFonts w:hint="eastAsia"/>
        </w:rPr>
      </w:pPr>
      <w:r>
        <w:rPr>
          <w:rFonts w:hint="eastAsia" w:ascii="Calibri" w:hAnsi="Calibri" w:eastAsia="宋体" w:cs="Calibri"/>
          <w:kern w:val="2"/>
          <w:sz w:val="21"/>
          <w:szCs w:val="21"/>
          <w:lang w:val="en-US" w:eastAsia="zh-CN" w:bidi="ar-SA"/>
        </w:rPr>
        <w:pict>
          <v:line id="Line 18" o:spid="_x0000_s1133" style="position:absolute;left:0;margin-left:288pt;margin-top:7.8pt;height:0.05pt;width:81pt;rotation:0f;z-index:251826176;"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hint="eastAsia" w:ascii="Calibri" w:hAnsi="Calibri" w:eastAsia="宋体" w:cs="Calibri"/>
          <w:kern w:val="2"/>
          <w:sz w:val="21"/>
          <w:szCs w:val="21"/>
          <w:lang w:val="en-US" w:eastAsia="zh-CN" w:bidi="ar-SA"/>
        </w:rPr>
        <w:pict>
          <v:shape id="AutoShape 131" o:spid="_x0000_s1114" type="#_x0000_t176" style="position:absolute;left:0;margin-left:180pt;margin-top:0pt;height:23.4pt;width:108pt;rotation:0f;z-index:251806720;" o:ole="f" fillcolor="#FFFFFF" filled="t" o:preferrelative="t" stroked="t" coordorigin="0,0" coordsize="21600,21600" adj="2700">
            <v:stroke color="#000000" color2="#FFFFFF" miterlimit="2"/>
            <v:imagedata gain="65536f" blacklevel="0f" gamma="0"/>
            <o:lock v:ext="edit" position="f" selection="f" grouping="f" rotation="f" cropping="f" text="f" aspectratio="f"/>
            <v:textbox>
              <w:txbxContent>
                <w:p>
                  <w:pPr>
                    <w:rPr>
                      <w:rFonts w:hint="eastAsia" w:ascii="仿宋_GB2312" w:eastAsia="仿宋_GB2312"/>
                      <w:szCs w:val="21"/>
                    </w:rPr>
                  </w:pPr>
                  <w:r>
                    <w:rPr>
                      <w:rFonts w:hint="eastAsia" w:ascii="仿宋_GB2312" w:eastAsia="仿宋_GB2312"/>
                      <w:szCs w:val="21"/>
                    </w:rPr>
                    <w:t>进入行政处罚程序</w:t>
                  </w:r>
                </w:p>
                <w:p>
                  <w:pPr>
                    <w:jc w:val="center"/>
                    <w:rPr>
                      <w:rFonts w:hint="eastAsia" w:ascii="仿宋_GB2312" w:eastAsia="仿宋_GB2312"/>
                      <w:szCs w:val="21"/>
                    </w:rPr>
                  </w:pPr>
                  <w:r>
                    <w:rPr>
                      <w:rFonts w:ascii="仿宋_GB2312" w:hAnsi="Calibri" w:eastAsia="仿宋_GB2312" w:cs="Calibri"/>
                      <w:kern w:val="2"/>
                      <w:sz w:val="21"/>
                      <w:szCs w:val="21"/>
                      <w:lang w:val="en-US" w:eastAsia="zh-CN" w:bidi="ar-SA"/>
                    </w:rPr>
                    <w:pict>
                      <v:shape id="Picture 1" o:spid="_x0000_s1150" type="#_x0000_t75" style="height:30.8pt;width:7.7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jc w:val="center"/>
                    <w:rPr>
                      <w:rFonts w:hint="eastAsia" w:ascii="仿宋_GB2312" w:eastAsia="仿宋_GB2312"/>
                      <w:szCs w:val="21"/>
                    </w:rPr>
                  </w:pPr>
                </w:p>
                <w:p>
                  <w:pPr>
                    <w:jc w:val="center"/>
                    <w:rPr>
                      <w:rFonts w:hint="eastAsia" w:ascii="仿宋_GB2312" w:eastAsia="仿宋_GB2312"/>
                      <w:szCs w:val="21"/>
                    </w:rPr>
                  </w:pPr>
                </w:p>
              </w:txbxContent>
            </v:textbox>
          </v:shape>
        </w:pict>
      </w:r>
      <w:r>
        <w:rPr>
          <w:rFonts w:hint="eastAsia" w:ascii="Calibri" w:hAnsi="Calibri" w:eastAsia="宋体" w:cs="Calibri"/>
          <w:kern w:val="2"/>
          <w:sz w:val="21"/>
          <w:szCs w:val="21"/>
          <w:lang w:val="en-US" w:eastAsia="zh-CN" w:bidi="ar-SA"/>
        </w:rPr>
        <w:pict>
          <v:shape id="AutoShape 131" o:spid="_x0000_s1115" type="#_x0000_t176" style="position:absolute;left:0;margin-left:369pt;margin-top:0pt;height:23.4pt;width:45pt;rotation:0f;z-index:251807744;" o:ole="f" fillcolor="#FFFFFF" filled="t" o:preferrelative="t" stroked="t" coordorigin="0,0" coordsize="21600,21600" adj="2700">
            <v:stroke color="#000000" color2="#FFFFFF" miterlimit="2"/>
            <v:imagedata gain="65536f" blacklevel="0f" gamma="0"/>
            <o:lock v:ext="edit" position="f" selection="f" grouping="f" rotation="f" cropping="f" text="f" aspectratio="f"/>
            <v:textbox>
              <w:txbxContent>
                <w:p>
                  <w:pPr>
                    <w:rPr>
                      <w:rFonts w:hint="eastAsia" w:ascii="仿宋_GB2312" w:eastAsia="仿宋_GB2312"/>
                      <w:szCs w:val="21"/>
                    </w:rPr>
                  </w:pPr>
                  <w:r>
                    <w:rPr>
                      <w:rFonts w:hint="eastAsia" w:ascii="仿宋_GB2312" w:eastAsia="仿宋_GB2312"/>
                      <w:szCs w:val="21"/>
                    </w:rPr>
                    <w:t>归档</w:t>
                  </w:r>
                </w:p>
                <w:p>
                  <w:pPr>
                    <w:jc w:val="center"/>
                    <w:rPr>
                      <w:rFonts w:hint="eastAsia" w:ascii="仿宋_GB2312" w:eastAsia="仿宋_GB2312"/>
                      <w:szCs w:val="21"/>
                    </w:rPr>
                  </w:pPr>
                  <w:r>
                    <w:rPr>
                      <w:rFonts w:ascii="仿宋_GB2312" w:hAnsi="Calibri" w:eastAsia="仿宋_GB2312" w:cs="Calibri"/>
                      <w:kern w:val="2"/>
                      <w:sz w:val="21"/>
                      <w:szCs w:val="21"/>
                      <w:lang w:val="en-US" w:eastAsia="zh-CN" w:bidi="ar-SA"/>
                    </w:rPr>
                    <w:pict>
                      <v:shape id="Picture 1" o:spid="_x0000_s1151" type="#_x0000_t75" style="height:30.8pt;width:7.7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jc w:val="center"/>
                    <w:rPr>
                      <w:rFonts w:hint="eastAsia" w:ascii="仿宋_GB2312" w:eastAsia="仿宋_GB2312"/>
                      <w:szCs w:val="21"/>
                    </w:rPr>
                  </w:pPr>
                </w:p>
                <w:p>
                  <w:pPr>
                    <w:jc w:val="center"/>
                    <w:rPr>
                      <w:rFonts w:hint="eastAsia" w:ascii="仿宋_GB2312" w:eastAsia="仿宋_GB2312"/>
                      <w:szCs w:val="21"/>
                    </w:rPr>
                  </w:pPr>
                </w:p>
              </w:txbxContent>
            </v:textbox>
          </v:shape>
        </w:pict>
      </w:r>
    </w:p>
    <w:p>
      <w:pPr>
        <w:tabs>
          <w:tab w:val="left" w:pos="7740"/>
        </w:tabs>
        <w:rPr>
          <w:rFonts w:hint="eastAsia" w:ascii="仿宋_GB2312" w:eastAsia="仿宋_GB2312"/>
          <w:sz w:val="32"/>
          <w:szCs w:val="32"/>
        </w:rPr>
      </w:pPr>
    </w:p>
    <w:p/>
    <w:sectPr>
      <w:headerReference r:id="rId4" w:type="default"/>
      <w:footerReference r:id="rId5" w:type="default"/>
      <w:footerReference r:id="rId6" w:type="even"/>
      <w:pgSz w:w="11906" w:h="16838"/>
      <w:pgMar w:top="1588" w:right="1588" w:bottom="1588" w:left="1588" w:header="851" w:footer="992" w:gutter="0"/>
      <w:pgNumType w:fmt="numberInDash"/>
      <w:cols w:space="720" w:num="1"/>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1"/>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auto"/>
    <w:pitch w:val="default"/>
    <w:sig w:usb0="E00002FF" w:usb1="6AC7FDFB" w:usb2="00000012" w:usb3="00000000" w:csb0="4002009F" w:csb1="DFD7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宋体 ，Arial">
    <w:altName w:val="宋体"/>
    <w:panose1 w:val="00000000000000000000"/>
    <w:charset w:val="86"/>
    <w:family w:val="auto"/>
    <w:pitch w:val="default"/>
    <w:sig w:usb0="00000001"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创艺简标宋">
    <w:altName w:val="黑体"/>
    <w:panose1 w:val="00000000000000000000"/>
    <w:charset w:val="86"/>
    <w:family w:val="auto"/>
    <w:pitch w:val="default"/>
    <w:sig w:usb0="00000001" w:usb1="080E0000" w:usb2="00000010" w:usb3="00000000" w:csb0="00040000" w:csb1="00000000"/>
  </w:font>
  <w:font w:name="Adobe 宋体 Std L">
    <w:altName w:val="宋体"/>
    <w:panose1 w:val="00000000000000000000"/>
    <w:charset w:val="86"/>
    <w:family w:val="auto"/>
    <w:pitch w:val="default"/>
    <w:sig w:usb0="00000207" w:usb1="080F0000" w:usb2="00000010" w:usb3="00000000" w:csb0="00060007" w:csb1="00000000"/>
  </w:font>
  <w:font w:name="MS Gothic">
    <w:panose1 w:val="020B0609070205080204"/>
    <w:charset w:val="80"/>
    <w:family w:val="auto"/>
    <w:pitch w:val="default"/>
    <w:sig w:usb0="E00002FF" w:usb1="6AC7FDFB" w:usb2="00000012" w:usb3="00000000" w:csb0="4002009F" w:csb1="DFD70000"/>
  </w:font>
  <w:font w:name="Cambria">
    <w:panose1 w:val="02040503050406030204"/>
    <w:charset w:val="00"/>
    <w:family w:val="auto"/>
    <w:pitch w:val="default"/>
    <w:sig w:usb0="E00002FF" w:usb1="400004FF" w:usb2="00000000" w:usb3="00000000" w:csb0="2000019F" w:csb1="00000000"/>
  </w:font>
  <w:font w:name="方正黑体_GBK">
    <w:altName w:val="黑体"/>
    <w:panose1 w:val="03000509000000000000"/>
    <w:charset w:val="86"/>
    <w:family w:val="auto"/>
    <w:pitch w:val="default"/>
    <w:sig w:usb0="00000001" w:usb1="080E0000" w:usb2="00000010" w:usb3="00000000" w:csb0="00040000" w:csb1="00000000"/>
  </w:font>
  <w:font w:name="MS PGothic">
    <w:panose1 w:val="020B0600070205080204"/>
    <w:charset w:val="80"/>
    <w:family w:val="auto"/>
    <w:pitch w:val="default"/>
    <w:sig w:usb0="E00002FF" w:usb1="6AC7FDFB" w:usb2="00000012" w:usb3="00000000" w:csb0="4002009F" w:csb1="DFD70000"/>
  </w:font>
  <w:font w:name="方正书宋简体">
    <w:altName w:val="宋体"/>
    <w:panose1 w:val="00000000000000000000"/>
    <w:charset w:val="86"/>
    <w:family w:val="auto"/>
    <w:pitch w:val="default"/>
    <w:sig w:usb0="00000001" w:usb1="080E0000" w:usb2="00000010" w:usb3="00000000" w:csb0="00040000" w:csb1="00000000"/>
  </w:font>
  <w:font w:name="MS UI Gothic">
    <w:panose1 w:val="020B0600070205080204"/>
    <w:charset w:val="80"/>
    <w:family w:val="auto"/>
    <w:pitch w:val="default"/>
    <w:sig w:usb0="E00002FF" w:usb1="6AC7FDFB" w:usb2="00000012" w:usb3="00000000" w:csb0="4002009F" w:csb1="DFD70000"/>
  </w:font>
  <w:font w:name="Yu Gothic UI">
    <w:altName w:val="Meiryo UI"/>
    <w:panose1 w:val="020B0500000000000000"/>
    <w:charset w:val="80"/>
    <w:family w:val="auto"/>
    <w:pitch w:val="default"/>
    <w:sig w:usb0="E00002FF" w:usb1="2AC7FDFF" w:usb2="00000016" w:usb3="00000000" w:csb0="2002009F" w:csb1="00000000"/>
  </w:font>
  <w:font w:name="Meiryo UI">
    <w:panose1 w:val="020B0604030504040204"/>
    <w:charset w:val="80"/>
    <w:family w:val="auto"/>
    <w:pitch w:val="default"/>
    <w:sig w:usb0="E10102FF" w:usb1="EAC7FFFF" w:usb2="00010012" w:usb3="00000000" w:csb0="6002009F" w:csb1="DFD70000"/>
  </w:font>
  <w:font w:name="寰蒋闆呴粦">
    <w:altName w:val="hakuyoxingshu7000"/>
    <w:panose1 w:val="00000000000000000000"/>
    <w:charset w:val="01"/>
    <w:family w:val="auto"/>
    <w:pitch w:val="default"/>
    <w:sig w:usb0="00000000" w:usb1="00000000" w:usb2="00000000" w:usb3="00000000" w:csb0="00040001" w:csb1="00000000"/>
  </w:font>
  <w:font w:name="hakuyoxingshu7000">
    <w:panose1 w:val="02000600000000000000"/>
    <w:charset w:val="86"/>
    <w:family w:val="auto"/>
    <w:pitch w:val="default"/>
    <w:sig w:usb0="FFFFFFFF" w:usb1="E9FFFFFF" w:usb2="0000003F" w:usb3="00000000" w:csb0="603F00FF" w:csb1="FFFF0000"/>
  </w:font>
  <w:font w:name="瀹嬩綋">
    <w:altName w:val="hakuyoxingshu7000"/>
    <w:panose1 w:val="00000000000000000000"/>
    <w:charset w:val="01"/>
    <w:family w:val="auto"/>
    <w:pitch w:val="default"/>
    <w:sig w:usb0="00000000" w:usb1="00000000" w:usb2="00000000" w:usb3="00000000" w:csb0="00040001"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Arial CE">
    <w:altName w:val="Arial"/>
    <w:panose1 w:val="00000000000000000000"/>
    <w:charset w:val="EE"/>
    <w:family w:val="auto"/>
    <w:pitch w:val="default"/>
    <w:sig w:usb0="00000000" w:usb1="00000000" w:usb2="00000000" w:usb3="00000000" w:csb0="00000002" w:csb1="00000000"/>
  </w:font>
  <w:font w:name="Arial Cyr">
    <w:altName w:val="Arial"/>
    <w:panose1 w:val="00000000000000000000"/>
    <w:charset w:val="CC"/>
    <w:family w:val="auto"/>
    <w:pitch w:val="default"/>
    <w:sig w:usb0="00000000" w:usb1="00000000" w:usb2="00000000" w:usb3="00000000" w:csb0="00000004" w:csb1="00000000"/>
  </w:font>
  <w:font w:name="Arial Greek">
    <w:altName w:val="Arial"/>
    <w:panose1 w:val="00000000000000000000"/>
    <w:charset w:val="A1"/>
    <w:family w:val="auto"/>
    <w:pitch w:val="default"/>
    <w:sig w:usb0="00000000" w:usb1="00000000" w:usb2="00000000" w:usb3="00000000" w:csb0="00000008" w:csb1="00000000"/>
  </w:font>
  <w:font w:name="Arial Tur">
    <w:altName w:val="Arial"/>
    <w:panose1 w:val="00000000000000000000"/>
    <w:charset w:val="A2"/>
    <w:family w:val="auto"/>
    <w:pitch w:val="default"/>
    <w:sig w:usb0="00000000" w:usb1="00000000" w:usb2="00000000" w:usb3="00000000" w:csb0="00000010" w:csb1="00000000"/>
  </w:font>
  <w:font w:name="Arial (Hebrew)">
    <w:altName w:val="Arial"/>
    <w:panose1 w:val="00000000000000000000"/>
    <w:charset w:val="B1"/>
    <w:family w:val="auto"/>
    <w:pitch w:val="default"/>
    <w:sig w:usb0="00000000" w:usb1="00000000" w:usb2="00000000" w:usb3="00000000" w:csb0="00000020" w:csb1="00000000"/>
  </w:font>
  <w:font w:name="Arial (Arabic)">
    <w:altName w:val="Arial"/>
    <w:panose1 w:val="00000000000000000000"/>
    <w:charset w:val="B2"/>
    <w:family w:val="auto"/>
    <w:pitch w:val="default"/>
    <w:sig w:usb0="00000000" w:usb1="00000000" w:usb2="00000000" w:usb3="00000000" w:csb0="00000040" w:csb1="00000000"/>
  </w:font>
  <w:font w:name="Arial Baltic">
    <w:altName w:val="Arial"/>
    <w:panose1 w:val="00000000000000000000"/>
    <w:charset w:val="BA"/>
    <w:family w:val="auto"/>
    <w:pitch w:val="default"/>
    <w:sig w:usb0="00000000" w:usb1="00000000" w:usb2="00000000" w:usb3="00000000" w:csb0="00000080" w:csb1="00000000"/>
  </w:font>
  <w:font w:name="Arial (Vietnamese)">
    <w:altName w:val="Arial"/>
    <w:panose1 w:val="00000000000000000000"/>
    <w:charset w:val="A3"/>
    <w:family w:val="auto"/>
    <w:pitch w:val="default"/>
    <w:sig w:usb0="00000000" w:usb1="00000000" w:usb2="00000000" w:usb3="00000000" w:csb0="00000100" w:csb1="00000000"/>
  </w:font>
  <w:font w:name="SimSun Western">
    <w:altName w:val="宋体"/>
    <w:panose1 w:val="00000000000000000000"/>
    <w:charset w:val="00"/>
    <w:family w:val="auto"/>
    <w:pitch w:val="default"/>
    <w:sig w:usb0="00000000" w:usb1="00000000" w:usb2="00000000" w:usb3="00000000" w:csb0="00000001" w:csb1="00000000"/>
  </w:font>
  <w:font w:name="Arial Unicode MS">
    <w:altName w:val="宋体"/>
    <w:panose1 w:val="020B0604020202020204"/>
    <w:charset w:val="86"/>
    <w:family w:val="auto"/>
    <w:pitch w:val="default"/>
    <w:sig w:usb0="FFFFFFFF" w:usb1="E9FFFFFF" w:usb2="0000003F" w:usb3="00000000" w:csb0="603F01FF" w:csb1="FFFF0000"/>
  </w:font>
  <w:font w:name="Cambria Math">
    <w:panose1 w:val="02040503050406030204"/>
    <w:charset w:val="00"/>
    <w:family w:val="auto"/>
    <w:pitch w:val="default"/>
    <w:sig w:usb0="E00002FF" w:usb1="420024FF" w:usb2="00000000" w:usb3="00000000" w:csb0="2000019F" w:csb1="00000000"/>
  </w:font>
  <w:font w:name="´Times New Roman´">
    <w:altName w:val="宋体"/>
    <w:panose1 w:val="00000000000000000000"/>
    <w:charset w:val="86"/>
    <w:family w:val="auto"/>
    <w:pitch w:val="default"/>
    <w:sig w:usb0="00000001" w:usb1="080E0000" w:usb2="00000010" w:usb3="00000000" w:csb0="00040000" w:csb1="00000000"/>
  </w:font>
  <w:font w:name="Ђˎ̥">
    <w:altName w:val="Times New Roman"/>
    <w:panose1 w:val="00000000000000000000"/>
    <w:charset w:val="00"/>
    <w:family w:val="auto"/>
    <w:pitch w:val="default"/>
    <w:sig w:usb0="00000000" w:usb1="00000000" w:usb2="00000000" w:usb3="00000000" w:csb0="00040001"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_x000B__x000C_">
    <w:altName w:val="MingLiU"/>
    <w:panose1 w:val="00000000000000000000"/>
    <w:charset w:val="00"/>
    <w:family w:val="auto"/>
    <w:pitch w:val="default"/>
    <w:sig w:usb0="00000000" w:usb1="00000000" w:usb2="00000000" w:usb3="00000000" w:csb0="00000001" w:csb1="00000000"/>
  </w:font>
  <w:font w:name="文星黑体">
    <w:altName w:val="黑体"/>
    <w:panose1 w:val="02010604000101010101"/>
    <w:charset w:val="86"/>
    <w:family w:val="auto"/>
    <w:pitch w:val="default"/>
    <w:sig w:usb0="00000003" w:usb1="080E0000" w:usb2="00000010" w:usb3="00000000" w:csb0="00040001" w:csb1="00000000"/>
  </w:font>
  <w:font w:name="穝灿砰">
    <w:altName w:val="宋体"/>
    <w:panose1 w:val="00000000000000000000"/>
    <w:charset w:val="01"/>
    <w:family w:val="auto"/>
    <w:pitch w:val="default"/>
    <w:sig w:usb0="00000000" w:usb1="00000000" w:usb2="00000000" w:usb3="00000000" w:csb0="00040001" w:csb1="00000000"/>
  </w:font>
  <w:font w:name="̥_GB2312">
    <w:altName w:val="微软雅黑"/>
    <w:panose1 w:val="00000000000000000000"/>
    <w:charset w:val="00"/>
    <w:family w:val="auto"/>
    <w:pitch w:val="default"/>
    <w:sig w:usb0="00000000" w:usb1="00000000" w:usb2="00000000" w:usb3="00000000" w:csb0="00040001" w:csb1="00000000"/>
  </w:font>
  <w:font w:name="宋体-PUA">
    <w:altName w:val="宋体"/>
    <w:panose1 w:val="02010600030101010101"/>
    <w:charset w:val="86"/>
    <w:family w:val="auto"/>
    <w:pitch w:val="default"/>
    <w:sig w:usb0="00000000" w:usb1="10000000" w:usb2="00000000" w:usb3="00000000" w:csb0="00040000" w:csb1="00000000"/>
  </w:font>
  <w:font w:name="方正行楷简体">
    <w:altName w:val="宋体"/>
    <w:panose1 w:val="02010601030101010101"/>
    <w:charset w:val="86"/>
    <w:family w:val="auto"/>
    <w:pitch w:val="default"/>
    <w:sig w:usb0="00000001" w:usb1="080E0000" w:usb2="00000010" w:usb3="00000000" w:csb0="00040000" w:csb1="00000000"/>
  </w:font>
  <w:font w:name="ڌ嬠̥_GB2312">
    <w:altName w:val="宋体"/>
    <w:panose1 w:val="00000000000000000000"/>
    <w:charset w:val="86"/>
    <w:family w:val="auto"/>
    <w:pitch w:val="default"/>
    <w:sig w:usb0="00000001" w:usb1="080E0000" w:usb2="00000010" w:usb3="00000000" w:csb0="00040000" w:csb1="00000000"/>
  </w:font>
  <w:font w:name="..">
    <w:altName w:val="微软雅黑"/>
    <w:panose1 w:val="00000000000000000000"/>
    <w:charset w:val="01"/>
    <w:family w:val="auto"/>
    <w:pitch w:val="default"/>
    <w:sig w:usb0="00000000" w:usb1="00000000" w:usb2="00000000" w:usb3="00000000" w:csb0="00040001" w:csb1="00000000"/>
  </w:font>
  <w:font w:name="华文行楷">
    <w:panose1 w:val="02010800040101010101"/>
    <w:charset w:val="86"/>
    <w:family w:val="auto"/>
    <w:pitch w:val="default"/>
    <w:sig w:usb0="00000001" w:usb1="080F0000" w:usb2="00000000" w:usb3="00000000" w:csb0="00040000" w:csb1="00000000"/>
  </w:font>
  <w:font w:name="幼圆">
    <w:altName w:val="宋体"/>
    <w:panose1 w:val="02010509060101010101"/>
    <w:charset w:val="86"/>
    <w:family w:val="auto"/>
    <w:pitch w:val="default"/>
    <w:sig w:usb0="00000001" w:usb1="080E0000" w:usb2="00000000" w:usb3="00000000" w:csb0="00040000" w:csb1="00000000"/>
  </w:font>
  <w:font w:name="方正仿宋简体">
    <w:altName w:val="宋体"/>
    <w:panose1 w:val="00000000000000000000"/>
    <w:charset w:val="01"/>
    <w:family w:val="auto"/>
    <w:pitch w:val="default"/>
    <w:sig w:usb0="00000000" w:usb1="00000000" w:usb2="00000000" w:usb3="00000000" w:csb0="00040001" w:csb1="00000000"/>
  </w:font>
  <w:font w:name="Comic Sans MS">
    <w:panose1 w:val="030F0702030302020204"/>
    <w:charset w:val="00"/>
    <w:family w:val="auto"/>
    <w:pitch w:val="default"/>
    <w:sig w:usb0="00000287" w:usb1="00000000" w:usb2="00000000" w:usb3="00000000" w:csb0="2000009F" w:csb1="00000000"/>
  </w:font>
  <w:font w:name="榛戜綋">
    <w:altName w:val="仿宋_GB2312"/>
    <w:panose1 w:val="00000000000000000000"/>
    <w:charset w:val="01"/>
    <w:family w:val="auto"/>
    <w:pitch w:val="default"/>
    <w:sig w:usb0="00000000" w:usb1="00000000" w:usb2="00000000" w:usb3="00000000" w:csb0="00040001" w:csb1="00000000"/>
  </w:font>
  <w:font w:name="方正大标宋简体">
    <w:altName w:val="微软雅黑"/>
    <w:panose1 w:val="02010601030101010101"/>
    <w:charset w:val="01"/>
    <w:family w:val="auto"/>
    <w:pitch w:val="default"/>
    <w:sig w:usb0="00000000" w:usb1="00000000" w:usb2="00000000" w:usb3="00000000" w:csb0="00040001" w:csb1="00000000"/>
  </w:font>
  <w:font w:name="华文中宋">
    <w:altName w:val="宋体"/>
    <w:panose1 w:val="02010600040101010101"/>
    <w:charset w:val="86"/>
    <w:family w:val="auto"/>
    <w:pitch w:val="default"/>
    <w:sig w:usb0="00000287" w:usb1="080F0000" w:usb2="00000000" w:usb3="00000000" w:csb0="0004009F" w:csb1="DFD70000"/>
  </w:font>
  <w:font w:name="溘冼_GB2312">
    <w:altName w:val="PMingLiU"/>
    <w:panose1 w:val="00000000000000000000"/>
    <w:charset w:val="88"/>
    <w:family w:val="auto"/>
    <w:pitch w:val="default"/>
    <w:sig w:usb0="00000001" w:usb1="08080000" w:usb2="00000010" w:usb3="00000000" w:csb0="00100000" w:csb1="00000000"/>
  </w:font>
  <w:font w:name="冼极">
    <w:altName w:val="PMingLiU"/>
    <w:panose1 w:val="00000000000000000000"/>
    <w:charset w:val="88"/>
    <w:family w:val="auto"/>
    <w:pitch w:val="default"/>
    <w:sig w:usb0="00000001" w:usb1="08080000" w:usb2="00000010" w:usb3="00000000" w:csb0="00100000" w:csb1="00000000"/>
  </w:font>
  <w:font w:name="PMingLiU">
    <w:panose1 w:val="02020500000000000000"/>
    <w:charset w:val="88"/>
    <w:family w:val="auto"/>
    <w:pitch w:val="default"/>
    <w:sig w:usb0="A00002FF" w:usb1="28CFFCFA" w:usb2="00000016" w:usb3="00000000" w:csb0="00100001" w:csb1="00000000"/>
  </w:font>
  <w:font w:name="Lucida Sans">
    <w:altName w:val="Lucida Sans Unicode"/>
    <w:panose1 w:val="020B0602030504020204"/>
    <w:charset w:val="01"/>
    <w:family w:val="auto"/>
    <w:pitch w:val="default"/>
    <w:sig w:usb0="00000000" w:usb1="00000000" w:usb2="00000000" w:usb3="00000000" w:csb0="00040001" w:csb1="00000000"/>
  </w:font>
  <w:font w:name="Verdana">
    <w:panose1 w:val="020B0604030504040204"/>
    <w:charset w:val="00"/>
    <w:family w:val="auto"/>
    <w:pitch w:val="default"/>
    <w:sig w:usb0="A10006FF" w:usb1="4000205B" w:usb2="00000010" w:usb3="00000000" w:csb0="2000019F" w:csb1="00000000"/>
  </w:font>
  <w:font w:name="·ÂËÎ_GB2312">
    <w:altName w:val="Times New Roman"/>
    <w:panose1 w:val="00000000000000000000"/>
    <w:charset w:val="00"/>
    <w:family w:val="auto"/>
    <w:pitch w:val="default"/>
    <w:sig w:usb0="00000000" w:usb1="00000000" w:usb2="00000000" w:usb3="00000000" w:csb0="00000001"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lucida Grande">
    <w:altName w:val="仿宋_GB2312"/>
    <w:panose1 w:val="00000000000000000000"/>
    <w:charset w:val="01"/>
    <w:family w:val="auto"/>
    <w:pitch w:val="default"/>
    <w:sig w:usb0="00000000" w:usb1="00000000" w:usb2="00000000" w:usb3="00000000" w:csb0="00040001" w:csb1="00000000"/>
  </w:font>
  <w:font w:name="Dotum">
    <w:panose1 w:val="020B0600000101010101"/>
    <w:charset w:val="81"/>
    <w:family w:val="auto"/>
    <w:pitch w:val="default"/>
    <w:sig w:usb0="B00002AF" w:usb1="69D77CFB" w:usb2="00000030" w:usb3="00000000" w:csb0="4008009F" w:csb1="DFD70000"/>
  </w:font>
  <w:font w:name="\5b8b\4f53">
    <w:altName w:val="仿宋_GB2312"/>
    <w:panose1 w:val="00000000000000000000"/>
    <w:charset w:val="01"/>
    <w:family w:val="auto"/>
    <w:pitch w:val="default"/>
    <w:sig w:usb0="00000000" w:usb1="00000000" w:usb2="00000000" w:usb3="00000000" w:csb0="00040001" w:csb1="00000000"/>
  </w:font>
  <w:font w:name="Microsoft Sans Serif">
    <w:panose1 w:val="020B0604020202020204"/>
    <w:charset w:val="01"/>
    <w:family w:val="auto"/>
    <w:pitch w:val="default"/>
    <w:sig w:usb0="E1002AFF" w:usb1="C0000002" w:usb2="00000008" w:usb3="00000000" w:csb0="200101FF" w:csb1="20280000"/>
  </w:font>
  <w:font w:name="MT Extra">
    <w:panose1 w:val="05050102010205020202"/>
    <w:charset w:val="00"/>
    <w:family w:val="auto"/>
    <w:pitch w:val="default"/>
    <w:sig w:usb0="8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方正姚体">
    <w:altName w:val="宋体"/>
    <w:panose1 w:val="02010601030101010101"/>
    <w:charset w:val="86"/>
    <w:family w:val="auto"/>
    <w:pitch w:val="default"/>
    <w:sig w:usb0="00000003" w:usb1="080E0000" w:usb2="00000000" w:usb3="00000000" w:csb0="00040000" w:csb1="00000000"/>
  </w:font>
  <w:font w:name="华文新魏">
    <w:altName w:val="宋体"/>
    <w:panose1 w:val="02010800040101010101"/>
    <w:charset w:val="86"/>
    <w:family w:val="auto"/>
    <w:pitch w:val="default"/>
    <w:sig w:usb0="00000001" w:usb1="080F0000" w:usb2="00000000" w:usb3="00000000" w:csb0="00040000" w:csb1="00000000"/>
  </w:font>
  <w:font w:name="MV Boli">
    <w:panose1 w:val="02000500030200090000"/>
    <w:charset w:val="00"/>
    <w:family w:val="auto"/>
    <w:pitch w:val="default"/>
    <w:sig w:usb0="00000003" w:usb1="00000000" w:usb2="00000100" w:usb3="00000000" w:csb0="00000001" w:csb1="00000000"/>
  </w:font>
  <w:font w:name="Verdana Greek">
    <w:altName w:val="MingLiU"/>
    <w:panose1 w:val="00000000000000000000"/>
    <w:charset w:val="A1"/>
    <w:family w:val="auto"/>
    <w:pitch w:val="default"/>
    <w:sig w:usb0="00000000" w:usb1="00000000" w:usb2="00000000" w:usb3="00000000" w:csb0="00000008" w:csb1="00000000"/>
  </w:font>
  <w:font w:name="Vrinda">
    <w:panose1 w:val="020B0502040204020203"/>
    <w:charset w:val="00"/>
    <w:family w:val="auto"/>
    <w:pitch w:val="default"/>
    <w:sig w:usb0="00010003" w:usb1="00000000" w:usb2="00000000" w:usb3="00000000" w:csb0="00000001" w:csb1="00000000"/>
  </w:font>
  <w:font w:name="Verdana Tur">
    <w:altName w:val="MingLiU"/>
    <w:panose1 w:val="00000000000000000000"/>
    <w:charset w:val="A2"/>
    <w:family w:val="auto"/>
    <w:pitch w:val="default"/>
    <w:sig w:usb0="00000000" w:usb1="00000000" w:usb2="00000000" w:usb3="00000000" w:csb0="00000010" w:csb1="00000000"/>
  </w:font>
  <w:font w:name="文星标宋">
    <w:altName w:val="宋体"/>
    <w:panose1 w:val="00000000000000000000"/>
    <w:charset w:val="86"/>
    <w:family w:val="auto"/>
    <w:pitch w:val="default"/>
    <w:sig w:usb0="00000001" w:usb1="080E0000" w:usb2="00000010" w:usb3="00000000" w:csb0="00040000" w:csb1="00000000"/>
  </w:font>
  <w:font w:name="Adobe 楷体 Std R">
    <w:altName w:val="楷体_GB2312"/>
    <w:panose1 w:val="00000000000000000000"/>
    <w:charset w:val="86"/>
    <w:family w:val="auto"/>
    <w:pitch w:val="default"/>
    <w:sig w:usb0="00000207" w:usb1="080F0000" w:usb2="00000010" w:usb3="00000000" w:csb0="00060007" w:csb1="00000000"/>
  </w:font>
  <w:font w:name="??">
    <w:altName w:val="仿宋_GB2312"/>
    <w:panose1 w:val="00000000000000000000"/>
    <w:charset w:val="01"/>
    <w:family w:val="auto"/>
    <w:pitch w:val="default"/>
    <w:sig w:usb0="00000000" w:usb1="00000000" w:usb2="00000000" w:usb3="00000000" w:csb0="00040001" w:csb1="00000000"/>
  </w:font>
  <w:font w:name="Arial Black">
    <w:panose1 w:val="020B0A04020102020204"/>
    <w:charset w:val="00"/>
    <w:family w:val="auto"/>
    <w:pitch w:val="default"/>
    <w:sig w:usb0="00000287" w:usb1="00000000" w:usb2="00000000" w:usb3="00000000" w:csb0="2000009F" w:csb1="DFD70000"/>
  </w:font>
  <w:font w:name="Verdana,ˎ̥">
    <w:altName w:val="微软雅黑"/>
    <w:panose1 w:val="00000000000000000000"/>
    <w:charset w:val="00"/>
    <w:family w:val="auto"/>
    <w:pitch w:val="default"/>
    <w:sig w:usb0="00000000" w:usb1="00000000" w:usb2="00000000" w:usb3="00000000" w:csb0="00040001" w:csb1="00000000"/>
  </w:font>
  <w:font w:name="Verdana Cyr">
    <w:altName w:val="MingLiU"/>
    <w:panose1 w:val="00000000000000000000"/>
    <w:charset w:val="CC"/>
    <w:family w:val="auto"/>
    <w:pitch w:val="default"/>
    <w:sig w:usb0="00000000" w:usb1="00000000" w:usb2="00000000" w:usb3="00000000" w:csb0="00000004" w:csb1="00000000"/>
  </w:font>
  <w:font w:name="Verdana (Vietnamese)">
    <w:altName w:val="MingLiU"/>
    <w:panose1 w:val="00000000000000000000"/>
    <w:charset w:val="A3"/>
    <w:family w:val="auto"/>
    <w:pitch w:val="default"/>
    <w:sig w:usb0="00000000" w:usb1="00000000" w:usb2="00000000" w:usb3="00000000" w:csb0="00000100" w:csb1="00000000"/>
  </w:font>
  <w:font w:name="Verdana CE">
    <w:altName w:val="MingLiU"/>
    <w:panose1 w:val="00000000000000000000"/>
    <w:charset w:val="EE"/>
    <w:family w:val="auto"/>
    <w:pitch w:val="default"/>
    <w:sig w:usb0="00000000" w:usb1="00000000" w:usb2="00000000" w:usb3="00000000" w:csb0="00000002" w:csb1="00000000"/>
  </w:font>
  <w:font w:name="Sylfaen">
    <w:panose1 w:val="010A0502050306030303"/>
    <w:charset w:val="00"/>
    <w:family w:val="auto"/>
    <w:pitch w:val="default"/>
    <w:sig w:usb0="04000687" w:usb1="00000000" w:usb2="00000000" w:usb3="00000000" w:csb0="2000009F" w:csb1="00000000"/>
  </w:font>
  <w:font w:name="Verdana Baltic">
    <w:altName w:val="MingLiU"/>
    <w:panose1 w:val="00000000000000000000"/>
    <w:charset w:val="BA"/>
    <w:family w:val="auto"/>
    <w:pitch w:val="default"/>
    <w:sig w:usb0="00000000" w:usb1="00000000" w:usb2="00000000" w:usb3="00000000" w:csb0="00000080" w:csb1="00000000"/>
  </w:font>
  <w:font w:name="sinSun">
    <w:altName w:val="仿宋_GB2312"/>
    <w:panose1 w:val="00000000000000000000"/>
    <w:charset w:val="01"/>
    <w:family w:val="auto"/>
    <w:pitch w:val="default"/>
    <w:sig w:usb0="00000000" w:usb1="00000000" w:usb2="00000000" w:usb3="00000000" w:csb0="00040001" w:csb1="00000000"/>
  </w:font>
  <w:font w:name="Microsoft YaHei微软雅黑黑体宋体">
    <w:altName w:val="宋体"/>
    <w:panose1 w:val="00000000000000000000"/>
    <w:charset w:val="01"/>
    <w:family w:val="auto"/>
    <w:pitch w:val="default"/>
    <w:sig w:usb0="00000000" w:usb1="00000000" w:usb2="00000000" w:usb3="00000000" w:csb0="00040001" w:csb1="00000000"/>
  </w:font>
  <w:font w:name="NSimSun Western">
    <w:altName w:val="MingLiU"/>
    <w:panose1 w:val="00000000000000000000"/>
    <w:charset w:val="00"/>
    <w:family w:val="auto"/>
    <w:pitch w:val="default"/>
    <w:sig w:usb0="00000000" w:usb1="00000000" w:usb2="00000000" w:usb3="00000000" w:csb0="00000001" w:csb1="00000000"/>
  </w:font>
  <w:font w:name="HAKUYOCaoShu3500">
    <w:altName w:val="宋体"/>
    <w:panose1 w:val="02000600000000000000"/>
    <w:charset w:val="86"/>
    <w:family w:val="auto"/>
    <w:pitch w:val="default"/>
    <w:sig w:usb0="FFFFFFFF" w:usb1="E9FFFFFF" w:usb2="0000003F" w:usb3="00000000" w:csb0="603F00FF" w:csb1="FFFF0000"/>
  </w:font>
  <w:font w:name="隶书">
    <w:altName w:val="宋体"/>
    <w:panose1 w:val="02010509060101010101"/>
    <w:charset w:val="86"/>
    <w:family w:val="auto"/>
    <w:pitch w:val="default"/>
    <w:sig w:usb0="00000001" w:usb1="080E0000" w:usb2="00000000" w:usb3="00000000" w:csb0="00040000" w:csb1="00000000"/>
  </w:font>
  <w:font w:name="方正楷体简体">
    <w:altName w:val="楷体_GB2312"/>
    <w:panose1 w:val="00000000000000000000"/>
    <w:charset w:val="01"/>
    <w:family w:val="auto"/>
    <w:pitch w:val="default"/>
    <w:sig w:usb0="00000000" w:usb1="00000000" w:usb2="00000000" w:usb3="00000000" w:csb0="00040001" w:csb1="00000000"/>
  </w:font>
  <w:font w:name="\9ED1\4F53">
    <w:altName w:val="仿宋_GB2312"/>
    <w:panose1 w:val="00000000000000000000"/>
    <w:charset w:val="01"/>
    <w:family w:val="auto"/>
    <w:pitch w:val="default"/>
    <w:sig w:usb0="00000000" w:usb1="00000000" w:usb2="00000000" w:usb3="00000000" w:csb0="00040001" w:csb1="00000000"/>
  </w:font>
  <w:font w:name="华文仿宋">
    <w:altName w:val="仿宋_GB2312"/>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outside" w:y="1"/>
      <w:ind w:right="315" w:rightChars="150"/>
      <w:rPr>
        <w:rStyle w:val="10"/>
        <w:rFonts w:ascii="宋体" w:hAnsi="宋体"/>
        <w:sz w:val="28"/>
        <w:szCs w:val="28"/>
      </w:rPr>
    </w:pP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- 1 -</w:t>
    </w:r>
    <w:r>
      <w:rPr>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center" w:y="1"/>
      <w:rPr>
        <w:rStyle w:val="10"/>
      </w:rPr>
    </w:pPr>
    <w:r>
      <w:fldChar w:fldCharType="begin"/>
    </w:r>
    <w:r>
      <w:rPr>
        <w:rStyle w:val="10"/>
      </w:rPr>
      <w:instrText xml:space="preserve">PAGE  </w:instrText>
    </w:r>
    <w:r>
      <w:fldChar w:fldCharType="separate"/>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style w:type="paragraph" w:default="1" w:styleId="1">
    <w:name w:val="Normal"/>
    <w:pPr>
      <w:widowControl w:val="0"/>
      <w:jc w:val="both"/>
    </w:pPr>
    <w:rPr>
      <w:rFonts w:ascii="Calibri" w:hAnsi="Calibri" w:eastAsia="宋体" w:cs="Calibri"/>
      <w:kern w:val="2"/>
      <w:sz w:val="21"/>
      <w:szCs w:val="21"/>
      <w:lang w:val="en-US" w:eastAsia="zh-CN" w:bidi="ar-SA"/>
    </w:rPr>
  </w:style>
  <w:style w:type="character" w:default="1" w:styleId="5">
    <w:name w:val="Default Paragraph Font"/>
  </w:style>
  <w:style w:type="paragraph" w:styleId="2">
    <w:name w:val="Body Text"/>
    <w:basedOn w:val="1"/>
    <w:rPr>
      <w:rFonts w:eastAsia="仿宋_GB2312"/>
      <w:sz w:val="32"/>
      <w:szCs w:val="32"/>
    </w:rPr>
  </w:style>
  <w:style w:type="paragraph" w:styleId="3">
    <w:name w:val="footer"/>
    <w:basedOn w:val="1"/>
    <w:pPr>
      <w:tabs>
        <w:tab w:val="center" w:pos="4153"/>
        <w:tab w:val="right" w:pos="8306"/>
      </w:tabs>
      <w:snapToGrid w:val="0"/>
      <w:jc w:val="left"/>
    </w:pPr>
    <w:rPr>
      <w:sz w:val="18"/>
      <w:szCs w:val="18"/>
    </w:rPr>
  </w:style>
  <w:style w:type="paragraph" w:styleId="4">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cs="Times New Roman"/>
      <w:sz w:val="18"/>
      <w:szCs w:val="18"/>
    </w:rPr>
  </w:style>
  <w:style w:type="character" w:styleId="6">
    <w:name w:val="Strong"/>
    <w:basedOn w:val="5"/>
    <w:rPr>
      <w:b/>
      <w:bCs/>
    </w:rPr>
  </w:style>
  <w:style w:type="paragraph" w:customStyle="1" w:styleId="7">
    <w:name w:val="Body Text Indent"/>
    <w:basedOn w:val="1"/>
    <w:pPr>
      <w:ind w:firstLine="480" w:firstLineChars="200"/>
    </w:pPr>
    <w:rPr>
      <w:rFonts w:ascii="仿宋_GB2312" w:eastAsia="仿宋_GB2312"/>
      <w:sz w:val="24"/>
    </w:rPr>
  </w:style>
  <w:style w:type="paragraph" w:customStyle="1" w:styleId="8">
    <w:name w:val="HTML Address"/>
    <w:basedOn w:val="1"/>
    <w:pPr>
      <w:widowControl/>
      <w:spacing w:before="100" w:beforeAutospacing="1" w:after="100" w:afterAutospacing="1"/>
      <w:jc w:val="left"/>
    </w:pPr>
    <w:rPr>
      <w:rFonts w:ascii="宋体" w:hAnsi="宋体" w:cs="宋体"/>
      <w:kern w:val="0"/>
      <w:sz w:val="24"/>
    </w:rPr>
  </w:style>
  <w:style w:type="paragraph" w:customStyle="1" w:styleId="9">
    <w:name w:val="p0"/>
    <w:basedOn w:val="1"/>
    <w:pPr>
      <w:widowControl/>
    </w:pPr>
    <w:rPr>
      <w:rFonts w:ascii="Times New Roman" w:hAnsi="Times New Roman" w:cs="Times New Roman"/>
      <w:kern w:val="0"/>
    </w:rPr>
  </w:style>
  <w:style w:type="character" w:customStyle="1" w:styleId="10">
    <w:name w:val="page number"/>
    <w:basedOn w:val="5"/>
    <w:rPr/>
  </w:style>
  <w:style w:type="character" w:customStyle="1" w:styleId="11">
    <w:name w:val="font11"/>
    <w:basedOn w:val="5"/>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theme" Target="theme/theme1.xml"/><Relationship Id="rId8" Type="http://schemas.openxmlformats.org/officeDocument/2006/relationships/image" Target="media/image1.emf"/><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7315</Words>
  <Characters>1520</Characters>
  <Lines>12</Lines>
  <Paragraphs>17</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2019-11-14T11:33:00Z</dcterms:created>
  <dc:creator>123</dc:creator>
  <dcterms:modified xsi:type="dcterms:W3CDTF">2019-11-20T10:51:41Z</dcterms:modified>
  <dc:title>冯</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